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F028" w14:textId="77777777" w:rsidR="006538D4" w:rsidRDefault="00B957B0">
      <w:pPr>
        <w:pStyle w:val="Title"/>
      </w:pPr>
      <w:r>
        <w:t>Los</w:t>
      </w:r>
      <w:r>
        <w:rPr>
          <w:spacing w:val="-2"/>
        </w:rPr>
        <w:t xml:space="preserve"> </w:t>
      </w:r>
      <w:r>
        <w:t>Angeles</w:t>
      </w:r>
      <w:r>
        <w:rPr>
          <w:spacing w:val="-1"/>
        </w:rPr>
        <w:t xml:space="preserve"> </w:t>
      </w:r>
      <w:r>
        <w:t>Leadership</w:t>
      </w:r>
      <w:r>
        <w:rPr>
          <w:spacing w:val="-1"/>
        </w:rPr>
        <w:t xml:space="preserve"> </w:t>
      </w:r>
      <w:r>
        <w:t>Academy</w:t>
      </w:r>
    </w:p>
    <w:p w14:paraId="1CCA370E" w14:textId="77777777" w:rsidR="006538D4" w:rsidRDefault="00B957B0">
      <w:pPr>
        <w:spacing w:line="367" w:lineRule="exact"/>
        <w:ind w:left="2021" w:right="2021"/>
        <w:jc w:val="center"/>
        <w:rPr>
          <w:b/>
          <w:sz w:val="26"/>
        </w:rPr>
      </w:pPr>
      <w:r>
        <w:rPr>
          <w:b/>
          <w:sz w:val="32"/>
          <w:u w:val="thick"/>
        </w:rPr>
        <w:t>I</w:t>
      </w:r>
      <w:r>
        <w:rPr>
          <w:b/>
          <w:sz w:val="26"/>
          <w:u w:val="thick"/>
        </w:rPr>
        <w:t>NDEPENDENT</w:t>
      </w:r>
      <w:r>
        <w:rPr>
          <w:b/>
          <w:spacing w:val="-4"/>
          <w:sz w:val="26"/>
          <w:u w:val="thick"/>
        </w:rPr>
        <w:t xml:space="preserve"> </w:t>
      </w:r>
      <w:r>
        <w:rPr>
          <w:b/>
          <w:sz w:val="32"/>
          <w:u w:val="thick"/>
        </w:rPr>
        <w:t>S</w:t>
      </w:r>
      <w:r>
        <w:rPr>
          <w:b/>
          <w:sz w:val="26"/>
          <w:u w:val="thick"/>
        </w:rPr>
        <w:t>TUDY</w:t>
      </w:r>
      <w:r>
        <w:rPr>
          <w:b/>
          <w:spacing w:val="-5"/>
          <w:sz w:val="26"/>
          <w:u w:val="thick"/>
        </w:rPr>
        <w:t xml:space="preserve"> </w:t>
      </w:r>
      <w:r>
        <w:rPr>
          <w:b/>
          <w:sz w:val="32"/>
          <w:u w:val="thick"/>
        </w:rPr>
        <w:t>P</w:t>
      </w:r>
      <w:r>
        <w:rPr>
          <w:b/>
          <w:sz w:val="26"/>
          <w:u w:val="thick"/>
        </w:rPr>
        <w:t>OLICY</w:t>
      </w:r>
    </w:p>
    <w:p w14:paraId="14AEC5C4" w14:textId="77777777" w:rsidR="006538D4" w:rsidRDefault="006538D4">
      <w:pPr>
        <w:pStyle w:val="BodyText"/>
        <w:jc w:val="left"/>
        <w:rPr>
          <w:b/>
          <w:sz w:val="16"/>
        </w:rPr>
      </w:pPr>
    </w:p>
    <w:p w14:paraId="0FE5B417" w14:textId="77777777" w:rsidR="006538D4" w:rsidRDefault="00B957B0">
      <w:pPr>
        <w:pStyle w:val="BodyText"/>
        <w:spacing w:before="90"/>
        <w:ind w:left="119" w:right="116" w:firstLine="720"/>
      </w:pPr>
      <w:r>
        <w:t>The</w:t>
      </w:r>
      <w:r>
        <w:rPr>
          <w:spacing w:val="-8"/>
        </w:rPr>
        <w:t xml:space="preserve"> </w:t>
      </w:r>
      <w:r>
        <w:t>Los</w:t>
      </w:r>
      <w:r>
        <w:rPr>
          <w:spacing w:val="-7"/>
        </w:rPr>
        <w:t xml:space="preserve"> </w:t>
      </w:r>
      <w:r>
        <w:t>Angeles</w:t>
      </w:r>
      <w:r>
        <w:rPr>
          <w:spacing w:val="-8"/>
        </w:rPr>
        <w:t xml:space="preserve"> </w:t>
      </w:r>
      <w:r>
        <w:t>Leadership</w:t>
      </w:r>
      <w:r>
        <w:rPr>
          <w:spacing w:val="-7"/>
        </w:rPr>
        <w:t xml:space="preserve"> </w:t>
      </w:r>
      <w:r>
        <w:t>Academy</w:t>
      </w:r>
      <w:r>
        <w:rPr>
          <w:spacing w:val="-8"/>
        </w:rPr>
        <w:t xml:space="preserve"> </w:t>
      </w:r>
      <w:r>
        <w:t>and</w:t>
      </w:r>
      <w:r>
        <w:rPr>
          <w:spacing w:val="-7"/>
        </w:rPr>
        <w:t xml:space="preserve"> </w:t>
      </w:r>
      <w:r>
        <w:t>the</w:t>
      </w:r>
      <w:r>
        <w:rPr>
          <w:spacing w:val="-10"/>
        </w:rPr>
        <w:t xml:space="preserve"> </w:t>
      </w:r>
      <w:r>
        <w:t>Los</w:t>
      </w:r>
      <w:r>
        <w:rPr>
          <w:spacing w:val="-7"/>
        </w:rPr>
        <w:t xml:space="preserve"> </w:t>
      </w:r>
      <w:r>
        <w:t>Angeles</w:t>
      </w:r>
      <w:r>
        <w:rPr>
          <w:spacing w:val="-9"/>
        </w:rPr>
        <w:t xml:space="preserve"> </w:t>
      </w:r>
      <w:r>
        <w:t>Leadership</w:t>
      </w:r>
      <w:r>
        <w:rPr>
          <w:spacing w:val="-9"/>
        </w:rPr>
        <w:t xml:space="preserve"> </w:t>
      </w:r>
      <w:r>
        <w:t>Primary</w:t>
      </w:r>
      <w:r>
        <w:rPr>
          <w:spacing w:val="-8"/>
        </w:rPr>
        <w:t xml:space="preserve"> </w:t>
      </w:r>
      <w:r>
        <w:t>Academy</w:t>
      </w:r>
      <w:r>
        <w:rPr>
          <w:spacing w:val="-57"/>
        </w:rPr>
        <w:t xml:space="preserve"> </w:t>
      </w:r>
      <w:r>
        <w:t>(collectively,</w:t>
      </w:r>
      <w:r>
        <w:rPr>
          <w:spacing w:val="-7"/>
        </w:rPr>
        <w:t xml:space="preserve"> </w:t>
      </w:r>
      <w:r>
        <w:t>the</w:t>
      </w:r>
      <w:r>
        <w:rPr>
          <w:spacing w:val="-6"/>
        </w:rPr>
        <w:t xml:space="preserve"> </w:t>
      </w:r>
      <w:r>
        <w:t>“Charter</w:t>
      </w:r>
      <w:r>
        <w:rPr>
          <w:spacing w:val="-6"/>
        </w:rPr>
        <w:t xml:space="preserve"> </w:t>
      </w:r>
      <w:r>
        <w:t>School”)</w:t>
      </w:r>
      <w:r>
        <w:rPr>
          <w:spacing w:val="-8"/>
        </w:rPr>
        <w:t xml:space="preserve"> </w:t>
      </w:r>
      <w:r>
        <w:t>may</w:t>
      </w:r>
      <w:r>
        <w:rPr>
          <w:spacing w:val="-6"/>
        </w:rPr>
        <w:t xml:space="preserve"> </w:t>
      </w:r>
      <w:r>
        <w:t>offer</w:t>
      </w:r>
      <w:r>
        <w:rPr>
          <w:spacing w:val="-7"/>
        </w:rPr>
        <w:t xml:space="preserve"> </w:t>
      </w:r>
      <w:r>
        <w:t>independent</w:t>
      </w:r>
      <w:r>
        <w:rPr>
          <w:spacing w:val="-6"/>
        </w:rPr>
        <w:t xml:space="preserve"> </w:t>
      </w:r>
      <w:r>
        <w:t>study</w:t>
      </w:r>
      <w:r>
        <w:rPr>
          <w:spacing w:val="-6"/>
        </w:rPr>
        <w:t xml:space="preserve"> </w:t>
      </w:r>
      <w:r>
        <w:t>to</w:t>
      </w:r>
      <w:r>
        <w:rPr>
          <w:spacing w:val="-6"/>
        </w:rPr>
        <w:t xml:space="preserve"> </w:t>
      </w:r>
      <w:r>
        <w:t>meet</w:t>
      </w:r>
      <w:r>
        <w:rPr>
          <w:spacing w:val="-8"/>
        </w:rPr>
        <w:t xml:space="preserve"> </w:t>
      </w:r>
      <w:r>
        <w:t>the</w:t>
      </w:r>
      <w:r>
        <w:rPr>
          <w:spacing w:val="-7"/>
        </w:rPr>
        <w:t xml:space="preserve"> </w:t>
      </w:r>
      <w:r>
        <w:t>educational</w:t>
      </w:r>
      <w:r>
        <w:rPr>
          <w:spacing w:val="-6"/>
        </w:rPr>
        <w:t xml:space="preserve"> </w:t>
      </w:r>
      <w:r>
        <w:t>needs</w:t>
      </w:r>
      <w:r>
        <w:rPr>
          <w:spacing w:val="-6"/>
        </w:rPr>
        <w:t xml:space="preserve"> </w:t>
      </w:r>
      <w:r>
        <w:t>of</w:t>
      </w:r>
      <w:r>
        <w:rPr>
          <w:spacing w:val="1"/>
        </w:rPr>
        <w:t xml:space="preserve"> </w:t>
      </w:r>
      <w:r>
        <w:t>pupils enrolled in the charter school. Independent study is an alternative education designed to</w:t>
      </w:r>
      <w:r>
        <w:rPr>
          <w:spacing w:val="1"/>
        </w:rPr>
        <w:t xml:space="preserve"> </w:t>
      </w:r>
      <w:r>
        <w:t>teach</w:t>
      </w:r>
      <w:r>
        <w:rPr>
          <w:spacing w:val="1"/>
        </w:rPr>
        <w:t xml:space="preserve"> </w:t>
      </w:r>
      <w:r>
        <w:t>the</w:t>
      </w:r>
      <w:r>
        <w:rPr>
          <w:spacing w:val="1"/>
        </w:rPr>
        <w:t xml:space="preserve"> </w:t>
      </w:r>
      <w:r>
        <w:t>knowledge</w:t>
      </w:r>
      <w:r>
        <w:rPr>
          <w:spacing w:val="1"/>
        </w:rPr>
        <w:t xml:space="preserve"> </w:t>
      </w:r>
      <w:r>
        <w:t>and</w:t>
      </w:r>
      <w:r>
        <w:rPr>
          <w:spacing w:val="1"/>
        </w:rPr>
        <w:t xml:space="preserve"> </w:t>
      </w:r>
      <w:r>
        <w:t>skills</w:t>
      </w:r>
      <w:r>
        <w:rPr>
          <w:spacing w:val="1"/>
        </w:rPr>
        <w:t xml:space="preserve"> </w:t>
      </w:r>
      <w:r>
        <w:t>of</w:t>
      </w:r>
      <w:r>
        <w:rPr>
          <w:spacing w:val="1"/>
        </w:rPr>
        <w:t xml:space="preserve"> </w:t>
      </w:r>
      <w:r>
        <w:t>the</w:t>
      </w:r>
      <w:r>
        <w:rPr>
          <w:spacing w:val="1"/>
        </w:rPr>
        <w:t xml:space="preserve"> </w:t>
      </w:r>
      <w:r>
        <w:t>core</w:t>
      </w:r>
      <w:r>
        <w:rPr>
          <w:spacing w:val="1"/>
        </w:rPr>
        <w:t xml:space="preserve"> </w:t>
      </w:r>
      <w:r>
        <w:t>curriculum.</w:t>
      </w:r>
      <w:r>
        <w:rPr>
          <w:spacing w:val="1"/>
        </w:rPr>
        <w:t xml:space="preserve"> </w:t>
      </w:r>
      <w:r>
        <w:t>The</w:t>
      </w:r>
      <w:r>
        <w:rPr>
          <w:spacing w:val="1"/>
        </w:rPr>
        <w:t xml:space="preserve"> </w:t>
      </w:r>
      <w:r>
        <w:t>Charter</w:t>
      </w:r>
      <w:r>
        <w:rPr>
          <w:spacing w:val="1"/>
        </w:rPr>
        <w:t xml:space="preserve"> </w:t>
      </w:r>
      <w:r>
        <w:t>School</w:t>
      </w:r>
      <w:r>
        <w:rPr>
          <w:spacing w:val="1"/>
        </w:rPr>
        <w:t xml:space="preserve"> </w:t>
      </w:r>
      <w:r>
        <w:t>shall</w:t>
      </w:r>
      <w:r>
        <w:rPr>
          <w:spacing w:val="1"/>
        </w:rPr>
        <w:t xml:space="preserve"> </w:t>
      </w:r>
      <w:r>
        <w:t>provide</w:t>
      </w:r>
      <w:r>
        <w:rPr>
          <w:spacing w:val="1"/>
        </w:rPr>
        <w:t xml:space="preserve"> </w:t>
      </w:r>
      <w:r>
        <w:t>appropriate existing services and resources to enable pupils to complete their independent study</w:t>
      </w:r>
      <w:r>
        <w:rPr>
          <w:spacing w:val="1"/>
        </w:rPr>
        <w:t xml:space="preserve"> </w:t>
      </w:r>
      <w:r>
        <w:t>successfully. The following written policies have been adopted by the Board for implementation</w:t>
      </w:r>
      <w:r>
        <w:rPr>
          <w:spacing w:val="1"/>
        </w:rPr>
        <w:t xml:space="preserve"> </w:t>
      </w:r>
      <w:r>
        <w:t>at</w:t>
      </w:r>
      <w:r>
        <w:rPr>
          <w:spacing w:val="-1"/>
        </w:rPr>
        <w:t xml:space="preserve"> </w:t>
      </w:r>
      <w:r>
        <w:t>the Charter School:</w:t>
      </w:r>
    </w:p>
    <w:p w14:paraId="7A3A9F8F" w14:textId="77777777" w:rsidR="006538D4" w:rsidRDefault="006538D4">
      <w:pPr>
        <w:pStyle w:val="BodyText"/>
        <w:jc w:val="left"/>
        <w:rPr>
          <w:sz w:val="26"/>
        </w:rPr>
      </w:pPr>
    </w:p>
    <w:p w14:paraId="36081C8C" w14:textId="77777777" w:rsidR="006538D4" w:rsidRDefault="006538D4">
      <w:pPr>
        <w:pStyle w:val="BodyText"/>
        <w:jc w:val="left"/>
        <w:rPr>
          <w:sz w:val="22"/>
        </w:rPr>
      </w:pPr>
    </w:p>
    <w:p w14:paraId="703BFA67" w14:textId="373E994C" w:rsidR="006538D4" w:rsidRDefault="00B957B0">
      <w:pPr>
        <w:pStyle w:val="ListParagraph"/>
        <w:numPr>
          <w:ilvl w:val="0"/>
          <w:numId w:val="2"/>
        </w:numPr>
        <w:tabs>
          <w:tab w:val="left" w:pos="840"/>
          <w:tab w:val="left" w:pos="3664"/>
          <w:tab w:val="left" w:pos="6188"/>
          <w:tab w:val="left" w:pos="8979"/>
        </w:tabs>
        <w:ind w:left="839" w:right="118"/>
        <w:rPr>
          <w:sz w:val="24"/>
        </w:rPr>
      </w:pPr>
      <w:r>
        <w:rPr>
          <w:sz w:val="24"/>
        </w:rPr>
        <w:t>For pupils in all grade levels offered by the charter maximum length of assignment for</w:t>
      </w:r>
      <w:r>
        <w:rPr>
          <w:spacing w:val="1"/>
          <w:sz w:val="24"/>
        </w:rPr>
        <w:t xml:space="preserve"> </w:t>
      </w:r>
      <w:r>
        <w:rPr>
          <w:sz w:val="24"/>
        </w:rPr>
        <w:t>short</w:t>
      </w:r>
      <w:r>
        <w:rPr>
          <w:spacing w:val="-6"/>
          <w:sz w:val="24"/>
        </w:rPr>
        <w:t xml:space="preserve"> </w:t>
      </w:r>
      <w:r>
        <w:rPr>
          <w:sz w:val="24"/>
        </w:rPr>
        <w:t>term</w:t>
      </w:r>
      <w:r>
        <w:rPr>
          <w:spacing w:val="-7"/>
          <w:sz w:val="24"/>
        </w:rPr>
        <w:t xml:space="preserve"> </w:t>
      </w:r>
      <w:r>
        <w:rPr>
          <w:sz w:val="24"/>
        </w:rPr>
        <w:t>independent</w:t>
      </w:r>
      <w:r>
        <w:rPr>
          <w:spacing w:val="-6"/>
          <w:sz w:val="24"/>
        </w:rPr>
        <w:t xml:space="preserve"> </w:t>
      </w:r>
      <w:r>
        <w:rPr>
          <w:sz w:val="24"/>
        </w:rPr>
        <w:t>study</w:t>
      </w:r>
      <w:r>
        <w:rPr>
          <w:spacing w:val="-5"/>
          <w:sz w:val="24"/>
        </w:rPr>
        <w:t xml:space="preserve"> </w:t>
      </w:r>
      <w:r>
        <w:rPr>
          <w:sz w:val="24"/>
        </w:rPr>
        <w:t>policy</w:t>
      </w:r>
      <w:r>
        <w:rPr>
          <w:spacing w:val="-6"/>
          <w:sz w:val="24"/>
        </w:rPr>
        <w:t xml:space="preserve"> </w:t>
      </w:r>
      <w:r>
        <w:rPr>
          <w:sz w:val="24"/>
        </w:rPr>
        <w:t>is</w:t>
      </w:r>
      <w:r>
        <w:rPr>
          <w:spacing w:val="-5"/>
          <w:sz w:val="24"/>
        </w:rPr>
        <w:t xml:space="preserve"> </w:t>
      </w:r>
      <w:r>
        <w:rPr>
          <w:sz w:val="24"/>
        </w:rPr>
        <w:t>15</w:t>
      </w:r>
      <w:r>
        <w:rPr>
          <w:spacing w:val="-5"/>
          <w:sz w:val="24"/>
        </w:rPr>
        <w:t xml:space="preserve"> </w:t>
      </w:r>
      <w:r>
        <w:rPr>
          <w:sz w:val="24"/>
        </w:rPr>
        <w:t>school</w:t>
      </w:r>
      <w:r>
        <w:rPr>
          <w:spacing w:val="-7"/>
          <w:sz w:val="24"/>
        </w:rPr>
        <w:t xml:space="preserve"> </w:t>
      </w:r>
      <w:r>
        <w:rPr>
          <w:sz w:val="24"/>
        </w:rPr>
        <w:t>days</w:t>
      </w:r>
      <w:r>
        <w:rPr>
          <w:spacing w:val="-5"/>
          <w:sz w:val="24"/>
        </w:rPr>
        <w:t xml:space="preserve"> </w:t>
      </w:r>
      <w:r>
        <w:rPr>
          <w:sz w:val="24"/>
        </w:rPr>
        <w:t>and</w:t>
      </w:r>
      <w:r>
        <w:rPr>
          <w:spacing w:val="-6"/>
          <w:sz w:val="24"/>
        </w:rPr>
        <w:t xml:space="preserve"> </w:t>
      </w:r>
      <w:r>
        <w:rPr>
          <w:sz w:val="24"/>
        </w:rPr>
        <w:t>for</w:t>
      </w:r>
      <w:r>
        <w:rPr>
          <w:spacing w:val="-5"/>
          <w:sz w:val="24"/>
        </w:rPr>
        <w:t xml:space="preserve"> </w:t>
      </w:r>
      <w:r>
        <w:rPr>
          <w:sz w:val="24"/>
        </w:rPr>
        <w:t>long</w:t>
      </w:r>
      <w:r>
        <w:rPr>
          <w:spacing w:val="-6"/>
          <w:sz w:val="24"/>
        </w:rPr>
        <w:t xml:space="preserve"> </w:t>
      </w:r>
      <w:r>
        <w:rPr>
          <w:sz w:val="24"/>
        </w:rPr>
        <w:t>term</w:t>
      </w:r>
      <w:r>
        <w:rPr>
          <w:spacing w:val="-7"/>
          <w:sz w:val="24"/>
        </w:rPr>
        <w:t xml:space="preserve"> </w:t>
      </w:r>
      <w:r>
        <w:rPr>
          <w:sz w:val="24"/>
        </w:rPr>
        <w:t>independent</w:t>
      </w:r>
      <w:r>
        <w:rPr>
          <w:spacing w:val="-5"/>
          <w:sz w:val="24"/>
        </w:rPr>
        <w:t xml:space="preserve"> </w:t>
      </w:r>
      <w:r>
        <w:rPr>
          <w:sz w:val="24"/>
        </w:rPr>
        <w:t>study</w:t>
      </w:r>
      <w:r>
        <w:rPr>
          <w:spacing w:val="-58"/>
          <w:sz w:val="24"/>
        </w:rPr>
        <w:t xml:space="preserve"> </w:t>
      </w:r>
      <w:r>
        <w:rPr>
          <w:sz w:val="24"/>
        </w:rPr>
        <w:t>policy,</w:t>
      </w:r>
      <w:r>
        <w:rPr>
          <w:sz w:val="24"/>
        </w:rPr>
        <w:tab/>
        <w:t>18</w:t>
      </w:r>
      <w:r w:rsidR="001B76CA">
        <w:rPr>
          <w:sz w:val="24"/>
        </w:rPr>
        <w:t>4</w:t>
      </w:r>
      <w:r>
        <w:rPr>
          <w:sz w:val="24"/>
        </w:rPr>
        <w:tab/>
        <w:t>school</w:t>
      </w:r>
      <w:r>
        <w:rPr>
          <w:sz w:val="24"/>
        </w:rPr>
        <w:tab/>
      </w:r>
      <w:r>
        <w:rPr>
          <w:spacing w:val="-1"/>
          <w:sz w:val="24"/>
        </w:rPr>
        <w:t>days.</w:t>
      </w:r>
    </w:p>
    <w:p w14:paraId="48022F90" w14:textId="77777777" w:rsidR="006538D4" w:rsidRDefault="006538D4">
      <w:pPr>
        <w:pStyle w:val="BodyText"/>
        <w:jc w:val="left"/>
        <w:rPr>
          <w:sz w:val="26"/>
        </w:rPr>
      </w:pPr>
    </w:p>
    <w:p w14:paraId="16E781C1" w14:textId="77777777" w:rsidR="006538D4" w:rsidRDefault="006538D4">
      <w:pPr>
        <w:pStyle w:val="BodyText"/>
        <w:jc w:val="left"/>
        <w:rPr>
          <w:sz w:val="22"/>
        </w:rPr>
      </w:pPr>
    </w:p>
    <w:p w14:paraId="4A6985CE" w14:textId="77777777" w:rsidR="006538D4" w:rsidRPr="00B957B0" w:rsidRDefault="00B957B0">
      <w:pPr>
        <w:pStyle w:val="ListParagraph"/>
        <w:numPr>
          <w:ilvl w:val="0"/>
          <w:numId w:val="2"/>
        </w:numPr>
        <w:tabs>
          <w:tab w:val="left" w:pos="840"/>
        </w:tabs>
        <w:spacing w:before="1"/>
        <w:ind w:left="839"/>
        <w:rPr>
          <w:sz w:val="24"/>
        </w:rPr>
      </w:pPr>
      <w:r>
        <w:rPr>
          <w:sz w:val="24"/>
        </w:rPr>
        <w:t>The classroom teacher(s), administrative staff, and Attendance Officer or designee shall</w:t>
      </w:r>
      <w:r>
        <w:rPr>
          <w:spacing w:val="1"/>
          <w:sz w:val="24"/>
        </w:rPr>
        <w:t xml:space="preserve"> </w:t>
      </w:r>
      <w:r>
        <w:rPr>
          <w:sz w:val="24"/>
        </w:rPr>
        <w:t>conduct</w:t>
      </w:r>
      <w:r>
        <w:rPr>
          <w:spacing w:val="-4"/>
          <w:sz w:val="24"/>
        </w:rPr>
        <w:t xml:space="preserve"> </w:t>
      </w:r>
      <w:r w:rsidRPr="00B957B0">
        <w:rPr>
          <w:sz w:val="24"/>
        </w:rPr>
        <w:t>an</w:t>
      </w:r>
      <w:r w:rsidRPr="00B957B0">
        <w:rPr>
          <w:spacing w:val="-4"/>
          <w:sz w:val="24"/>
        </w:rPr>
        <w:t xml:space="preserve"> </w:t>
      </w:r>
      <w:r w:rsidRPr="00B957B0">
        <w:rPr>
          <w:sz w:val="24"/>
        </w:rPr>
        <w:t>evaluation</w:t>
      </w:r>
      <w:r w:rsidRPr="00B957B0">
        <w:rPr>
          <w:spacing w:val="-3"/>
          <w:sz w:val="24"/>
        </w:rPr>
        <w:t xml:space="preserve"> </w:t>
      </w:r>
      <w:r w:rsidRPr="00B957B0">
        <w:rPr>
          <w:sz w:val="24"/>
        </w:rPr>
        <w:t>to</w:t>
      </w:r>
      <w:r w:rsidRPr="00B957B0">
        <w:rPr>
          <w:spacing w:val="-9"/>
          <w:sz w:val="24"/>
        </w:rPr>
        <w:t xml:space="preserve"> </w:t>
      </w:r>
      <w:r w:rsidRPr="00B957B0">
        <w:rPr>
          <w:sz w:val="24"/>
        </w:rPr>
        <w:t>determine</w:t>
      </w:r>
      <w:r w:rsidRPr="00B957B0">
        <w:rPr>
          <w:spacing w:val="-3"/>
          <w:sz w:val="24"/>
        </w:rPr>
        <w:t xml:space="preserve"> </w:t>
      </w:r>
      <w:r w:rsidRPr="00B957B0">
        <w:rPr>
          <w:sz w:val="24"/>
        </w:rPr>
        <w:t>whether</w:t>
      </w:r>
      <w:r w:rsidRPr="00B957B0">
        <w:rPr>
          <w:spacing w:val="-4"/>
          <w:sz w:val="24"/>
        </w:rPr>
        <w:t xml:space="preserve"> </w:t>
      </w:r>
      <w:r w:rsidRPr="00B957B0">
        <w:rPr>
          <w:sz w:val="24"/>
        </w:rPr>
        <w:t>it</w:t>
      </w:r>
      <w:r w:rsidRPr="00B957B0">
        <w:rPr>
          <w:spacing w:val="-4"/>
          <w:sz w:val="24"/>
        </w:rPr>
        <w:t xml:space="preserve"> </w:t>
      </w:r>
      <w:r w:rsidRPr="00B957B0">
        <w:rPr>
          <w:sz w:val="24"/>
        </w:rPr>
        <w:t>is</w:t>
      </w:r>
      <w:r w:rsidRPr="00B957B0">
        <w:rPr>
          <w:spacing w:val="-3"/>
          <w:sz w:val="24"/>
        </w:rPr>
        <w:t xml:space="preserve"> </w:t>
      </w:r>
      <w:r w:rsidRPr="00B957B0">
        <w:rPr>
          <w:sz w:val="24"/>
        </w:rPr>
        <w:t>in</w:t>
      </w:r>
      <w:r w:rsidRPr="00B957B0">
        <w:rPr>
          <w:spacing w:val="-4"/>
          <w:sz w:val="24"/>
        </w:rPr>
        <w:t xml:space="preserve"> </w:t>
      </w:r>
      <w:r w:rsidRPr="00B957B0">
        <w:rPr>
          <w:sz w:val="24"/>
        </w:rPr>
        <w:t>the</w:t>
      </w:r>
      <w:r w:rsidRPr="00B957B0">
        <w:rPr>
          <w:spacing w:val="-4"/>
          <w:sz w:val="24"/>
        </w:rPr>
        <w:t xml:space="preserve"> </w:t>
      </w:r>
      <w:r w:rsidRPr="00B957B0">
        <w:rPr>
          <w:sz w:val="24"/>
        </w:rPr>
        <w:t>best</w:t>
      </w:r>
      <w:r w:rsidRPr="00B957B0">
        <w:rPr>
          <w:spacing w:val="-5"/>
          <w:sz w:val="24"/>
        </w:rPr>
        <w:t xml:space="preserve"> </w:t>
      </w:r>
      <w:r w:rsidRPr="00B957B0">
        <w:rPr>
          <w:sz w:val="24"/>
        </w:rPr>
        <w:t>interests</w:t>
      </w:r>
      <w:r w:rsidRPr="00B957B0">
        <w:rPr>
          <w:spacing w:val="-4"/>
          <w:sz w:val="24"/>
        </w:rPr>
        <w:t xml:space="preserve"> </w:t>
      </w:r>
      <w:r w:rsidRPr="00B957B0">
        <w:rPr>
          <w:sz w:val="24"/>
        </w:rPr>
        <w:t>of</w:t>
      </w:r>
      <w:r w:rsidRPr="00B957B0">
        <w:rPr>
          <w:spacing w:val="-4"/>
          <w:sz w:val="24"/>
        </w:rPr>
        <w:t xml:space="preserve"> </w:t>
      </w:r>
      <w:r w:rsidRPr="00B957B0">
        <w:rPr>
          <w:sz w:val="24"/>
        </w:rPr>
        <w:t>the</w:t>
      </w:r>
      <w:r w:rsidRPr="00B957B0">
        <w:rPr>
          <w:spacing w:val="-6"/>
          <w:sz w:val="24"/>
        </w:rPr>
        <w:t xml:space="preserve"> </w:t>
      </w:r>
      <w:r w:rsidRPr="00B957B0">
        <w:rPr>
          <w:sz w:val="24"/>
        </w:rPr>
        <w:t>pupil</w:t>
      </w:r>
      <w:r w:rsidRPr="00B957B0">
        <w:rPr>
          <w:spacing w:val="-5"/>
          <w:sz w:val="24"/>
        </w:rPr>
        <w:t xml:space="preserve"> </w:t>
      </w:r>
      <w:r w:rsidRPr="00B957B0">
        <w:rPr>
          <w:sz w:val="24"/>
        </w:rPr>
        <w:t>to</w:t>
      </w:r>
      <w:r w:rsidRPr="00B957B0">
        <w:rPr>
          <w:spacing w:val="-4"/>
          <w:sz w:val="24"/>
        </w:rPr>
        <w:t xml:space="preserve"> </w:t>
      </w:r>
      <w:r w:rsidRPr="00B957B0">
        <w:rPr>
          <w:sz w:val="24"/>
        </w:rPr>
        <w:t>remain</w:t>
      </w:r>
      <w:r w:rsidRPr="00B957B0">
        <w:rPr>
          <w:spacing w:val="-58"/>
          <w:sz w:val="24"/>
        </w:rPr>
        <w:t xml:space="preserve"> </w:t>
      </w:r>
      <w:r w:rsidRPr="00B957B0">
        <w:rPr>
          <w:sz w:val="24"/>
        </w:rPr>
        <w:t>in</w:t>
      </w:r>
      <w:r w:rsidRPr="00B957B0">
        <w:rPr>
          <w:spacing w:val="-1"/>
          <w:sz w:val="24"/>
        </w:rPr>
        <w:t xml:space="preserve"> </w:t>
      </w:r>
      <w:r w:rsidRPr="00B957B0">
        <w:rPr>
          <w:sz w:val="24"/>
        </w:rPr>
        <w:t>independent study upon the</w:t>
      </w:r>
      <w:r w:rsidRPr="00B957B0">
        <w:rPr>
          <w:spacing w:val="-1"/>
          <w:sz w:val="24"/>
        </w:rPr>
        <w:t xml:space="preserve"> </w:t>
      </w:r>
      <w:r w:rsidRPr="00B957B0">
        <w:rPr>
          <w:sz w:val="24"/>
        </w:rPr>
        <w:t>following</w:t>
      </w:r>
      <w:r w:rsidRPr="00B957B0">
        <w:rPr>
          <w:spacing w:val="-1"/>
          <w:sz w:val="24"/>
        </w:rPr>
        <w:t xml:space="preserve"> </w:t>
      </w:r>
      <w:r w:rsidRPr="00B957B0">
        <w:rPr>
          <w:sz w:val="24"/>
        </w:rPr>
        <w:t>triggers:</w:t>
      </w:r>
    </w:p>
    <w:p w14:paraId="4D3F0E9F" w14:textId="77777777" w:rsidR="006538D4" w:rsidRPr="00B957B0" w:rsidRDefault="006538D4">
      <w:pPr>
        <w:pStyle w:val="BodyText"/>
        <w:spacing w:before="11"/>
        <w:jc w:val="left"/>
        <w:rPr>
          <w:sz w:val="23"/>
        </w:rPr>
      </w:pPr>
    </w:p>
    <w:p w14:paraId="0720BAFD" w14:textId="77777777" w:rsidR="006538D4" w:rsidRPr="00B957B0" w:rsidRDefault="00B957B0">
      <w:pPr>
        <w:pStyle w:val="ListParagraph"/>
        <w:numPr>
          <w:ilvl w:val="1"/>
          <w:numId w:val="2"/>
        </w:numPr>
        <w:tabs>
          <w:tab w:val="left" w:pos="1560"/>
        </w:tabs>
        <w:ind w:left="1559" w:right="118"/>
        <w:rPr>
          <w:sz w:val="24"/>
        </w:rPr>
      </w:pPr>
      <w:r w:rsidRPr="00B957B0">
        <w:rPr>
          <w:sz w:val="24"/>
        </w:rPr>
        <w:t>When a pupil misses fifty percent (50%) or more of the assigned work during any</w:t>
      </w:r>
      <w:r w:rsidRPr="00B957B0">
        <w:rPr>
          <w:spacing w:val="1"/>
          <w:sz w:val="24"/>
        </w:rPr>
        <w:t xml:space="preserve"> </w:t>
      </w:r>
      <w:r w:rsidRPr="00B957B0">
        <w:rPr>
          <w:sz w:val="24"/>
        </w:rPr>
        <w:t>period</w:t>
      </w:r>
      <w:r w:rsidRPr="00B957B0">
        <w:rPr>
          <w:spacing w:val="-1"/>
          <w:sz w:val="24"/>
        </w:rPr>
        <w:t xml:space="preserve"> </w:t>
      </w:r>
      <w:r w:rsidRPr="00B957B0">
        <w:rPr>
          <w:sz w:val="24"/>
        </w:rPr>
        <w:t>of 45 school</w:t>
      </w:r>
      <w:r w:rsidRPr="00B957B0">
        <w:rPr>
          <w:spacing w:val="-1"/>
          <w:sz w:val="24"/>
        </w:rPr>
        <w:t xml:space="preserve"> </w:t>
      </w:r>
      <w:r w:rsidRPr="00B957B0">
        <w:rPr>
          <w:sz w:val="24"/>
        </w:rPr>
        <w:t>days.</w:t>
      </w:r>
    </w:p>
    <w:p w14:paraId="0DB22B7E" w14:textId="77777777" w:rsidR="006538D4" w:rsidRDefault="00B957B0">
      <w:pPr>
        <w:pStyle w:val="ListParagraph"/>
        <w:numPr>
          <w:ilvl w:val="1"/>
          <w:numId w:val="2"/>
        </w:numPr>
        <w:tabs>
          <w:tab w:val="left" w:pos="1560"/>
        </w:tabs>
        <w:ind w:left="1559" w:right="117"/>
        <w:rPr>
          <w:sz w:val="24"/>
        </w:rPr>
      </w:pPr>
      <w:r w:rsidRPr="00B957B0">
        <w:rPr>
          <w:sz w:val="24"/>
        </w:rPr>
        <w:t>In the event a student’s</w:t>
      </w:r>
      <w:r>
        <w:rPr>
          <w:sz w:val="24"/>
        </w:rPr>
        <w:t xml:space="preserve"> educational progress falls below satisfactory levels as</w:t>
      </w:r>
      <w:r>
        <w:rPr>
          <w:spacing w:val="1"/>
          <w:sz w:val="24"/>
        </w:rPr>
        <w:t xml:space="preserve"> </w:t>
      </w:r>
      <w:r>
        <w:rPr>
          <w:sz w:val="24"/>
        </w:rPr>
        <w:t>determined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Charter</w:t>
      </w:r>
      <w:r>
        <w:rPr>
          <w:spacing w:val="1"/>
          <w:sz w:val="24"/>
        </w:rPr>
        <w:t xml:space="preserve"> </w:t>
      </w:r>
      <w:r>
        <w:rPr>
          <w:sz w:val="24"/>
        </w:rPr>
        <w:t>School,</w:t>
      </w:r>
      <w:r>
        <w:rPr>
          <w:spacing w:val="1"/>
          <w:sz w:val="24"/>
        </w:rPr>
        <w:t xml:space="preserve"> </w:t>
      </w:r>
      <w:r>
        <w:rPr>
          <w:sz w:val="24"/>
        </w:rPr>
        <w:t>which</w:t>
      </w:r>
      <w:r>
        <w:rPr>
          <w:spacing w:val="1"/>
          <w:sz w:val="24"/>
        </w:rPr>
        <w:t xml:space="preserve"> </w:t>
      </w:r>
      <w:r>
        <w:rPr>
          <w:sz w:val="24"/>
        </w:rPr>
        <w:t>considers</w:t>
      </w:r>
      <w:r>
        <w:rPr>
          <w:spacing w:val="1"/>
          <w:sz w:val="24"/>
        </w:rPr>
        <w:t xml:space="preserve"> </w:t>
      </w:r>
      <w:r>
        <w:rPr>
          <w:sz w:val="24"/>
        </w:rPr>
        <w:t>ALL</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following</w:t>
      </w:r>
      <w:r>
        <w:rPr>
          <w:spacing w:val="1"/>
          <w:sz w:val="24"/>
        </w:rPr>
        <w:t xml:space="preserve"> </w:t>
      </w:r>
      <w:r>
        <w:rPr>
          <w:sz w:val="24"/>
        </w:rPr>
        <w:t>indicators:</w:t>
      </w:r>
    </w:p>
    <w:p w14:paraId="073B415E" w14:textId="77777777" w:rsidR="006538D4" w:rsidRDefault="00B957B0">
      <w:pPr>
        <w:pStyle w:val="ListParagraph"/>
        <w:numPr>
          <w:ilvl w:val="2"/>
          <w:numId w:val="2"/>
        </w:numPr>
        <w:tabs>
          <w:tab w:val="left" w:pos="2280"/>
        </w:tabs>
        <w:ind w:left="2279" w:right="117"/>
        <w:rPr>
          <w:sz w:val="24"/>
        </w:rPr>
      </w:pPr>
      <w:r>
        <w:rPr>
          <w:sz w:val="24"/>
        </w:rPr>
        <w:t>The</w:t>
      </w:r>
      <w:r>
        <w:rPr>
          <w:spacing w:val="1"/>
          <w:sz w:val="24"/>
        </w:rPr>
        <w:t xml:space="preserve"> </w:t>
      </w:r>
      <w:r>
        <w:rPr>
          <w:sz w:val="24"/>
        </w:rPr>
        <w:t>pupil’s</w:t>
      </w:r>
      <w:r>
        <w:rPr>
          <w:spacing w:val="1"/>
          <w:sz w:val="24"/>
        </w:rPr>
        <w:t xml:space="preserve"> </w:t>
      </w:r>
      <w:r>
        <w:rPr>
          <w:sz w:val="24"/>
        </w:rPr>
        <w:t>achievement</w:t>
      </w:r>
      <w:r>
        <w:rPr>
          <w:spacing w:val="1"/>
          <w:sz w:val="24"/>
        </w:rPr>
        <w:t xml:space="preserve"> </w:t>
      </w:r>
      <w:r>
        <w:rPr>
          <w:sz w:val="24"/>
        </w:rPr>
        <w:t>and</w:t>
      </w:r>
      <w:r>
        <w:rPr>
          <w:spacing w:val="1"/>
          <w:sz w:val="24"/>
        </w:rPr>
        <w:t xml:space="preserve"> </w:t>
      </w:r>
      <w:r>
        <w:rPr>
          <w:sz w:val="24"/>
        </w:rPr>
        <w:t>engagement</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independent</w:t>
      </w:r>
      <w:r>
        <w:rPr>
          <w:spacing w:val="1"/>
          <w:sz w:val="24"/>
        </w:rPr>
        <w:t xml:space="preserve"> </w:t>
      </w:r>
      <w:r>
        <w:rPr>
          <w:sz w:val="24"/>
        </w:rPr>
        <w:t>study</w:t>
      </w:r>
      <w:r>
        <w:rPr>
          <w:spacing w:val="1"/>
          <w:sz w:val="24"/>
        </w:rPr>
        <w:t xml:space="preserve"> </w:t>
      </w:r>
      <w:r>
        <w:rPr>
          <w:sz w:val="24"/>
        </w:rPr>
        <w:t>program, as indicated by the pupil’s performance on applicable pupil-level</w:t>
      </w:r>
      <w:r>
        <w:rPr>
          <w:spacing w:val="-57"/>
          <w:sz w:val="24"/>
        </w:rPr>
        <w:t xml:space="preserve"> </w:t>
      </w:r>
      <w:r>
        <w:rPr>
          <w:sz w:val="24"/>
        </w:rPr>
        <w:t>measures</w:t>
      </w:r>
      <w:r>
        <w:rPr>
          <w:spacing w:val="-11"/>
          <w:sz w:val="24"/>
        </w:rPr>
        <w:t xml:space="preserve"> </w:t>
      </w:r>
      <w:r>
        <w:rPr>
          <w:sz w:val="24"/>
        </w:rPr>
        <w:t>of</w:t>
      </w:r>
      <w:r>
        <w:rPr>
          <w:spacing w:val="-10"/>
          <w:sz w:val="24"/>
        </w:rPr>
        <w:t xml:space="preserve"> </w:t>
      </w:r>
      <w:r>
        <w:rPr>
          <w:sz w:val="24"/>
        </w:rPr>
        <w:t>pupil</w:t>
      </w:r>
      <w:r>
        <w:rPr>
          <w:spacing w:val="-11"/>
          <w:sz w:val="24"/>
        </w:rPr>
        <w:t xml:space="preserve"> </w:t>
      </w:r>
      <w:r>
        <w:rPr>
          <w:sz w:val="24"/>
        </w:rPr>
        <w:t>achievement</w:t>
      </w:r>
      <w:r>
        <w:rPr>
          <w:spacing w:val="-10"/>
          <w:sz w:val="24"/>
        </w:rPr>
        <w:t xml:space="preserve"> </w:t>
      </w:r>
      <w:r>
        <w:rPr>
          <w:sz w:val="24"/>
        </w:rPr>
        <w:t>and</w:t>
      </w:r>
      <w:r>
        <w:rPr>
          <w:spacing w:val="-11"/>
          <w:sz w:val="24"/>
        </w:rPr>
        <w:t xml:space="preserve"> </w:t>
      </w:r>
      <w:r>
        <w:rPr>
          <w:sz w:val="24"/>
        </w:rPr>
        <w:t>pupil</w:t>
      </w:r>
      <w:r>
        <w:rPr>
          <w:spacing w:val="-11"/>
          <w:sz w:val="24"/>
        </w:rPr>
        <w:t xml:space="preserve"> </w:t>
      </w:r>
      <w:r>
        <w:rPr>
          <w:sz w:val="24"/>
        </w:rPr>
        <w:t>engagement</w:t>
      </w:r>
      <w:r>
        <w:rPr>
          <w:spacing w:val="-10"/>
          <w:sz w:val="24"/>
        </w:rPr>
        <w:t xml:space="preserve"> </w:t>
      </w:r>
      <w:r>
        <w:rPr>
          <w:sz w:val="24"/>
        </w:rPr>
        <w:t>set</w:t>
      </w:r>
      <w:r>
        <w:rPr>
          <w:spacing w:val="-11"/>
          <w:sz w:val="24"/>
        </w:rPr>
        <w:t xml:space="preserve"> </w:t>
      </w:r>
      <w:r>
        <w:rPr>
          <w:sz w:val="24"/>
        </w:rPr>
        <w:t>forth</w:t>
      </w:r>
      <w:r>
        <w:rPr>
          <w:spacing w:val="-11"/>
          <w:sz w:val="24"/>
        </w:rPr>
        <w:t xml:space="preserve"> </w:t>
      </w:r>
      <w:r>
        <w:rPr>
          <w:sz w:val="24"/>
        </w:rPr>
        <w:t>in</w:t>
      </w:r>
      <w:r>
        <w:rPr>
          <w:spacing w:val="-13"/>
          <w:sz w:val="24"/>
        </w:rPr>
        <w:t xml:space="preserve"> </w:t>
      </w:r>
      <w:r>
        <w:rPr>
          <w:sz w:val="24"/>
        </w:rPr>
        <w:t>Education</w:t>
      </w:r>
      <w:r>
        <w:rPr>
          <w:spacing w:val="-58"/>
          <w:sz w:val="24"/>
        </w:rPr>
        <w:t xml:space="preserve"> </w:t>
      </w:r>
      <w:r>
        <w:rPr>
          <w:sz w:val="24"/>
        </w:rPr>
        <w:t>Code</w:t>
      </w:r>
      <w:r>
        <w:rPr>
          <w:spacing w:val="-2"/>
          <w:sz w:val="24"/>
        </w:rPr>
        <w:t xml:space="preserve"> </w:t>
      </w:r>
      <w:r>
        <w:rPr>
          <w:sz w:val="24"/>
        </w:rPr>
        <w:t>Section</w:t>
      </w:r>
      <w:r>
        <w:rPr>
          <w:spacing w:val="-2"/>
          <w:sz w:val="24"/>
        </w:rPr>
        <w:t xml:space="preserve"> </w:t>
      </w:r>
      <w:r>
        <w:rPr>
          <w:sz w:val="24"/>
        </w:rPr>
        <w:t>52060(d)</w:t>
      </w:r>
      <w:r>
        <w:rPr>
          <w:spacing w:val="-1"/>
          <w:sz w:val="24"/>
        </w:rPr>
        <w:t xml:space="preserve"> </w:t>
      </w:r>
      <w:r>
        <w:rPr>
          <w:sz w:val="24"/>
        </w:rPr>
        <w:t>paragraphs</w:t>
      </w:r>
      <w:r>
        <w:rPr>
          <w:spacing w:val="-2"/>
          <w:sz w:val="24"/>
        </w:rPr>
        <w:t xml:space="preserve"> </w:t>
      </w:r>
      <w:r>
        <w:rPr>
          <w:sz w:val="24"/>
        </w:rPr>
        <w:t>(4)</w:t>
      </w:r>
      <w:r>
        <w:rPr>
          <w:spacing w:val="-1"/>
          <w:sz w:val="24"/>
        </w:rPr>
        <w:t xml:space="preserve"> </w:t>
      </w:r>
      <w:r>
        <w:rPr>
          <w:sz w:val="24"/>
        </w:rPr>
        <w:t>and</w:t>
      </w:r>
      <w:r>
        <w:rPr>
          <w:spacing w:val="-1"/>
          <w:sz w:val="24"/>
        </w:rPr>
        <w:t xml:space="preserve"> </w:t>
      </w:r>
      <w:r>
        <w:rPr>
          <w:sz w:val="24"/>
        </w:rPr>
        <w:t>(5).</w:t>
      </w:r>
    </w:p>
    <w:p w14:paraId="0747564B" w14:textId="77777777" w:rsidR="006538D4" w:rsidRDefault="00B957B0">
      <w:pPr>
        <w:pStyle w:val="ListParagraph"/>
        <w:numPr>
          <w:ilvl w:val="2"/>
          <w:numId w:val="2"/>
        </w:numPr>
        <w:tabs>
          <w:tab w:val="left" w:pos="2280"/>
        </w:tabs>
        <w:ind w:left="2279" w:right="118"/>
        <w:rPr>
          <w:sz w:val="24"/>
        </w:rPr>
      </w:pPr>
      <w:r>
        <w:rPr>
          <w:sz w:val="24"/>
        </w:rPr>
        <w:t>The</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assignments,</w:t>
      </w:r>
      <w:r>
        <w:rPr>
          <w:spacing w:val="1"/>
          <w:sz w:val="24"/>
        </w:rPr>
        <w:t xml:space="preserve"> </w:t>
      </w:r>
      <w:r>
        <w:rPr>
          <w:sz w:val="24"/>
        </w:rPr>
        <w:t>assessments,</w:t>
      </w:r>
      <w:r>
        <w:rPr>
          <w:spacing w:val="1"/>
          <w:sz w:val="24"/>
        </w:rPr>
        <w:t xml:space="preserve"> </w:t>
      </w:r>
      <w:r>
        <w:rPr>
          <w:sz w:val="24"/>
        </w:rPr>
        <w:t>or</w:t>
      </w:r>
      <w:r>
        <w:rPr>
          <w:spacing w:val="1"/>
          <w:sz w:val="24"/>
        </w:rPr>
        <w:t xml:space="preserve"> </w:t>
      </w:r>
      <w:r>
        <w:rPr>
          <w:sz w:val="24"/>
        </w:rPr>
        <w:t>other</w:t>
      </w:r>
      <w:r>
        <w:rPr>
          <w:spacing w:val="1"/>
          <w:sz w:val="24"/>
        </w:rPr>
        <w:t xml:space="preserve"> </w:t>
      </w:r>
      <w:r>
        <w:rPr>
          <w:sz w:val="24"/>
        </w:rPr>
        <w:t>indicators</w:t>
      </w:r>
      <w:r>
        <w:rPr>
          <w:spacing w:val="1"/>
          <w:sz w:val="24"/>
        </w:rPr>
        <w:t xml:space="preserve"> </w:t>
      </w:r>
      <w:r>
        <w:rPr>
          <w:sz w:val="24"/>
        </w:rPr>
        <w:t>that</w:t>
      </w:r>
      <w:r>
        <w:rPr>
          <w:spacing w:val="1"/>
          <w:sz w:val="24"/>
        </w:rPr>
        <w:t xml:space="preserve"> </w:t>
      </w:r>
      <w:r>
        <w:rPr>
          <w:sz w:val="24"/>
        </w:rPr>
        <w:t>evidence</w:t>
      </w:r>
      <w:r>
        <w:rPr>
          <w:spacing w:val="-1"/>
          <w:sz w:val="24"/>
        </w:rPr>
        <w:t xml:space="preserve"> </w:t>
      </w:r>
      <w:r>
        <w:rPr>
          <w:sz w:val="24"/>
        </w:rPr>
        <w:t>that the pupil is working</w:t>
      </w:r>
      <w:r>
        <w:rPr>
          <w:spacing w:val="-1"/>
          <w:sz w:val="24"/>
        </w:rPr>
        <w:t xml:space="preserve"> </w:t>
      </w:r>
      <w:r>
        <w:rPr>
          <w:sz w:val="24"/>
        </w:rPr>
        <w:t>on assignments.</w:t>
      </w:r>
    </w:p>
    <w:p w14:paraId="56C635FD" w14:textId="77777777" w:rsidR="006538D4" w:rsidRDefault="00B957B0">
      <w:pPr>
        <w:pStyle w:val="ListParagraph"/>
        <w:numPr>
          <w:ilvl w:val="2"/>
          <w:numId w:val="2"/>
        </w:numPr>
        <w:tabs>
          <w:tab w:val="left" w:pos="2280"/>
        </w:tabs>
        <w:ind w:right="0" w:hanging="301"/>
        <w:rPr>
          <w:sz w:val="24"/>
        </w:rPr>
      </w:pPr>
      <w:r>
        <w:rPr>
          <w:sz w:val="24"/>
        </w:rPr>
        <w:t>Learning</w:t>
      </w:r>
      <w:r>
        <w:rPr>
          <w:spacing w:val="-3"/>
          <w:sz w:val="24"/>
        </w:rPr>
        <w:t xml:space="preserve"> </w:t>
      </w:r>
      <w:r>
        <w:rPr>
          <w:sz w:val="24"/>
        </w:rPr>
        <w:t>required</w:t>
      </w:r>
      <w:r>
        <w:rPr>
          <w:spacing w:val="-2"/>
          <w:sz w:val="24"/>
        </w:rPr>
        <w:t xml:space="preserve"> </w:t>
      </w:r>
      <w:r>
        <w:rPr>
          <w:sz w:val="24"/>
        </w:rPr>
        <w:t>concepts,</w:t>
      </w:r>
      <w:r>
        <w:rPr>
          <w:spacing w:val="-2"/>
          <w:sz w:val="24"/>
        </w:rPr>
        <w:t xml:space="preserve"> </w:t>
      </w:r>
      <w:r>
        <w:rPr>
          <w:sz w:val="24"/>
        </w:rPr>
        <w:t>as</w:t>
      </w:r>
      <w:r>
        <w:rPr>
          <w:spacing w:val="-4"/>
          <w:sz w:val="24"/>
        </w:rPr>
        <w:t xml:space="preserve"> </w:t>
      </w:r>
      <w:r>
        <w:rPr>
          <w:sz w:val="24"/>
        </w:rPr>
        <w:t>determined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supervising</w:t>
      </w:r>
      <w:r>
        <w:rPr>
          <w:spacing w:val="-2"/>
          <w:sz w:val="24"/>
        </w:rPr>
        <w:t xml:space="preserve"> </w:t>
      </w:r>
      <w:r>
        <w:rPr>
          <w:sz w:val="24"/>
        </w:rPr>
        <w:t>teacher.</w:t>
      </w:r>
    </w:p>
    <w:p w14:paraId="0D121456" w14:textId="77777777" w:rsidR="006538D4" w:rsidRDefault="00B957B0">
      <w:pPr>
        <w:pStyle w:val="ListParagraph"/>
        <w:numPr>
          <w:ilvl w:val="2"/>
          <w:numId w:val="2"/>
        </w:numPr>
        <w:tabs>
          <w:tab w:val="left" w:pos="2280"/>
        </w:tabs>
        <w:ind w:left="2279" w:right="118"/>
        <w:rPr>
          <w:sz w:val="24"/>
        </w:rPr>
      </w:pPr>
      <w:r>
        <w:rPr>
          <w:sz w:val="24"/>
        </w:rPr>
        <w:t>Progressing</w:t>
      </w:r>
      <w:r>
        <w:rPr>
          <w:spacing w:val="1"/>
          <w:sz w:val="24"/>
        </w:rPr>
        <w:t xml:space="preserve"> </w:t>
      </w:r>
      <w:r>
        <w:rPr>
          <w:sz w:val="24"/>
        </w:rPr>
        <w:t>toward</w:t>
      </w:r>
      <w:r>
        <w:rPr>
          <w:spacing w:val="1"/>
          <w:sz w:val="24"/>
        </w:rPr>
        <w:t xml:space="preserve"> </w:t>
      </w:r>
      <w:r>
        <w:rPr>
          <w:sz w:val="24"/>
        </w:rPr>
        <w:t>successful</w:t>
      </w:r>
      <w:r>
        <w:rPr>
          <w:spacing w:val="1"/>
          <w:sz w:val="24"/>
        </w:rPr>
        <w:t xml:space="preserve"> </w:t>
      </w:r>
      <w:r>
        <w:rPr>
          <w:sz w:val="24"/>
        </w:rPr>
        <w:t>completion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course</w:t>
      </w:r>
      <w:r>
        <w:rPr>
          <w:spacing w:val="1"/>
          <w:sz w:val="24"/>
        </w:rPr>
        <w:t xml:space="preserve"> </w:t>
      </w:r>
      <w:r>
        <w:rPr>
          <w:sz w:val="24"/>
        </w:rPr>
        <w:t>of</w:t>
      </w:r>
      <w:r>
        <w:rPr>
          <w:spacing w:val="1"/>
          <w:sz w:val="24"/>
        </w:rPr>
        <w:t xml:space="preserve"> </w:t>
      </w:r>
      <w:r>
        <w:rPr>
          <w:sz w:val="24"/>
        </w:rPr>
        <w:t>study</w:t>
      </w:r>
      <w:r>
        <w:rPr>
          <w:spacing w:val="1"/>
          <w:sz w:val="24"/>
        </w:rPr>
        <w:t xml:space="preserve"> </w:t>
      </w:r>
      <w:r>
        <w:rPr>
          <w:sz w:val="24"/>
        </w:rPr>
        <w:t>or</w:t>
      </w:r>
      <w:r>
        <w:rPr>
          <w:spacing w:val="1"/>
          <w:sz w:val="24"/>
        </w:rPr>
        <w:t xml:space="preserve"> </w:t>
      </w:r>
      <w:r>
        <w:rPr>
          <w:sz w:val="24"/>
        </w:rPr>
        <w:t>individual</w:t>
      </w:r>
      <w:r>
        <w:rPr>
          <w:spacing w:val="-1"/>
          <w:sz w:val="24"/>
        </w:rPr>
        <w:t xml:space="preserve"> </w:t>
      </w:r>
      <w:r>
        <w:rPr>
          <w:sz w:val="24"/>
        </w:rPr>
        <w:t>course, as determined by the</w:t>
      </w:r>
      <w:r>
        <w:rPr>
          <w:spacing w:val="-1"/>
          <w:sz w:val="24"/>
        </w:rPr>
        <w:t xml:space="preserve"> </w:t>
      </w:r>
      <w:r>
        <w:rPr>
          <w:sz w:val="24"/>
        </w:rPr>
        <w:t>supervising teacher.</w:t>
      </w:r>
    </w:p>
    <w:p w14:paraId="09A2F087" w14:textId="77777777" w:rsidR="006538D4" w:rsidRDefault="006538D4">
      <w:pPr>
        <w:pStyle w:val="BodyText"/>
        <w:spacing w:before="11"/>
        <w:jc w:val="left"/>
        <w:rPr>
          <w:sz w:val="23"/>
        </w:rPr>
      </w:pPr>
    </w:p>
    <w:p w14:paraId="4AF210E2" w14:textId="77777777" w:rsidR="006538D4" w:rsidRDefault="00B957B0" w:rsidP="00B957B0">
      <w:pPr>
        <w:pStyle w:val="BodyText"/>
        <w:ind w:left="479" w:right="117"/>
      </w:pPr>
      <w:r>
        <w:t>A</w:t>
      </w:r>
      <w:r>
        <w:rPr>
          <w:spacing w:val="-12"/>
        </w:rPr>
        <w:t xml:space="preserve"> </w:t>
      </w:r>
      <w:r>
        <w:t>written</w:t>
      </w:r>
      <w:r>
        <w:rPr>
          <w:spacing w:val="-12"/>
        </w:rPr>
        <w:t xml:space="preserve"> </w:t>
      </w:r>
      <w:r>
        <w:t>record</w:t>
      </w:r>
      <w:r>
        <w:rPr>
          <w:spacing w:val="-11"/>
        </w:rPr>
        <w:t xml:space="preserve"> </w:t>
      </w:r>
      <w:r>
        <w:t>of</w:t>
      </w:r>
      <w:r>
        <w:rPr>
          <w:spacing w:val="-12"/>
        </w:rPr>
        <w:t xml:space="preserve"> </w:t>
      </w:r>
      <w:r>
        <w:t>the</w:t>
      </w:r>
      <w:r>
        <w:rPr>
          <w:spacing w:val="-11"/>
        </w:rPr>
        <w:t xml:space="preserve"> </w:t>
      </w:r>
      <w:r>
        <w:t>findings</w:t>
      </w:r>
      <w:r>
        <w:rPr>
          <w:spacing w:val="-12"/>
        </w:rPr>
        <w:t xml:space="preserve"> </w:t>
      </w:r>
      <w:r>
        <w:t>of</w:t>
      </w:r>
      <w:r>
        <w:rPr>
          <w:spacing w:val="-11"/>
        </w:rPr>
        <w:t xml:space="preserve"> </w:t>
      </w:r>
      <w:r>
        <w:t>any</w:t>
      </w:r>
      <w:r>
        <w:rPr>
          <w:spacing w:val="-12"/>
        </w:rPr>
        <w:t xml:space="preserve"> </w:t>
      </w:r>
      <w:r>
        <w:t>evaluation</w:t>
      </w:r>
      <w:r>
        <w:rPr>
          <w:spacing w:val="-12"/>
        </w:rPr>
        <w:t xml:space="preserve"> </w:t>
      </w:r>
      <w:r>
        <w:t>conducted</w:t>
      </w:r>
      <w:r>
        <w:rPr>
          <w:spacing w:val="-12"/>
        </w:rPr>
        <w:t xml:space="preserve"> </w:t>
      </w:r>
      <w:r>
        <w:t>pursuant</w:t>
      </w:r>
      <w:r>
        <w:rPr>
          <w:spacing w:val="-13"/>
        </w:rPr>
        <w:t xml:space="preserve"> </w:t>
      </w:r>
      <w:r>
        <w:t>to</w:t>
      </w:r>
      <w:r>
        <w:rPr>
          <w:spacing w:val="-11"/>
        </w:rPr>
        <w:t xml:space="preserve"> </w:t>
      </w:r>
      <w:r>
        <w:t>this</w:t>
      </w:r>
      <w:r>
        <w:rPr>
          <w:spacing w:val="-12"/>
        </w:rPr>
        <w:t xml:space="preserve"> </w:t>
      </w:r>
      <w:r>
        <w:t>policy</w:t>
      </w:r>
      <w:r>
        <w:rPr>
          <w:spacing w:val="-11"/>
        </w:rPr>
        <w:t xml:space="preserve"> </w:t>
      </w:r>
      <w:r>
        <w:t>shall</w:t>
      </w:r>
      <w:r>
        <w:rPr>
          <w:spacing w:val="-12"/>
        </w:rPr>
        <w:t xml:space="preserve"> </w:t>
      </w:r>
      <w:r>
        <w:t>be</w:t>
      </w:r>
      <w:r>
        <w:rPr>
          <w:spacing w:val="-11"/>
        </w:rPr>
        <w:t xml:space="preserve"> </w:t>
      </w:r>
      <w:r>
        <w:t>treated</w:t>
      </w:r>
      <w:r>
        <w:rPr>
          <w:spacing w:val="-58"/>
        </w:rPr>
        <w:t xml:space="preserve"> </w:t>
      </w:r>
      <w:r>
        <w:t>as a mandatory interim pupil record. This record shall be maintained for a period of three years</w:t>
      </w:r>
      <w:r>
        <w:rPr>
          <w:spacing w:val="1"/>
        </w:rPr>
        <w:t xml:space="preserve"> </w:t>
      </w:r>
      <w:r>
        <w:t>from the date of the evaluation and if the pupil transfers to another California public school, the</w:t>
      </w:r>
      <w:r>
        <w:rPr>
          <w:spacing w:val="1"/>
        </w:rPr>
        <w:t xml:space="preserve"> </w:t>
      </w:r>
      <w:r>
        <w:t>record</w:t>
      </w:r>
      <w:r>
        <w:rPr>
          <w:spacing w:val="-1"/>
        </w:rPr>
        <w:t xml:space="preserve"> </w:t>
      </w:r>
      <w:r>
        <w:t>shall</w:t>
      </w:r>
      <w:r>
        <w:rPr>
          <w:spacing w:val="-1"/>
        </w:rPr>
        <w:t xml:space="preserve"> </w:t>
      </w:r>
      <w:r>
        <w:t>be forwarded to that school.</w:t>
      </w:r>
    </w:p>
    <w:p w14:paraId="437E7D87" w14:textId="77777777" w:rsidR="006538D4" w:rsidRDefault="006538D4">
      <w:pPr>
        <w:pStyle w:val="BodyText"/>
        <w:jc w:val="left"/>
        <w:rPr>
          <w:sz w:val="26"/>
        </w:rPr>
      </w:pPr>
    </w:p>
    <w:p w14:paraId="66A26C32" w14:textId="77777777" w:rsidR="006538D4" w:rsidRDefault="006538D4">
      <w:pPr>
        <w:pStyle w:val="BodyText"/>
        <w:jc w:val="left"/>
        <w:rPr>
          <w:sz w:val="22"/>
        </w:rPr>
      </w:pPr>
    </w:p>
    <w:p w14:paraId="001DB74C" w14:textId="7EB4D9E8" w:rsidR="006538D4" w:rsidRDefault="00B957B0">
      <w:pPr>
        <w:pStyle w:val="ListParagraph"/>
        <w:numPr>
          <w:ilvl w:val="0"/>
          <w:numId w:val="2"/>
        </w:numPr>
        <w:tabs>
          <w:tab w:val="left" w:pos="840"/>
        </w:tabs>
        <w:ind w:left="839" w:right="115"/>
        <w:rPr>
          <w:sz w:val="24"/>
        </w:rPr>
      </w:pPr>
      <w:r>
        <w:rPr>
          <w:sz w:val="24"/>
        </w:rPr>
        <w:t>The Charter School shall provide content aligned to grade level standards that is substantially</w:t>
      </w:r>
      <w:r>
        <w:rPr>
          <w:spacing w:val="1"/>
          <w:sz w:val="24"/>
        </w:rPr>
        <w:t xml:space="preserve"> </w:t>
      </w:r>
      <w:r>
        <w:rPr>
          <w:sz w:val="24"/>
        </w:rPr>
        <w:t>equivalent</w:t>
      </w:r>
      <w:r>
        <w:rPr>
          <w:spacing w:val="1"/>
          <w:sz w:val="24"/>
        </w:rPr>
        <w:t xml:space="preserve"> </w:t>
      </w:r>
      <w:r>
        <w:rPr>
          <w:sz w:val="24"/>
        </w:rPr>
        <w:t>to</w:t>
      </w:r>
      <w:r>
        <w:rPr>
          <w:spacing w:val="1"/>
          <w:sz w:val="24"/>
        </w:rPr>
        <w:t xml:space="preserve"> </w:t>
      </w:r>
      <w:r>
        <w:rPr>
          <w:sz w:val="24"/>
        </w:rPr>
        <w:t>in-person</w:t>
      </w:r>
      <w:r>
        <w:rPr>
          <w:spacing w:val="1"/>
          <w:sz w:val="24"/>
        </w:rPr>
        <w:t xml:space="preserve"> </w:t>
      </w:r>
      <w:r>
        <w:rPr>
          <w:sz w:val="24"/>
        </w:rPr>
        <w:t>instruction.</w:t>
      </w:r>
      <w:r>
        <w:rPr>
          <w:spacing w:val="50"/>
          <w:sz w:val="24"/>
        </w:rPr>
        <w:t xml:space="preserve"> </w:t>
      </w:r>
      <w:r>
        <w:rPr>
          <w:sz w:val="24"/>
        </w:rPr>
        <w:t>For</w:t>
      </w:r>
      <w:r>
        <w:rPr>
          <w:spacing w:val="-4"/>
          <w:sz w:val="24"/>
        </w:rPr>
        <w:t xml:space="preserve"> </w:t>
      </w:r>
      <w:r>
        <w:rPr>
          <w:sz w:val="24"/>
        </w:rPr>
        <w:t>high</w:t>
      </w:r>
      <w:r>
        <w:rPr>
          <w:spacing w:val="-6"/>
          <w:sz w:val="24"/>
        </w:rPr>
        <w:t xml:space="preserve"> </w:t>
      </w:r>
      <w:r>
        <w:rPr>
          <w:sz w:val="24"/>
        </w:rPr>
        <w:t>school</w:t>
      </w:r>
      <w:r>
        <w:rPr>
          <w:spacing w:val="-4"/>
          <w:sz w:val="24"/>
        </w:rPr>
        <w:t xml:space="preserve"> </w:t>
      </w:r>
      <w:r>
        <w:rPr>
          <w:sz w:val="24"/>
        </w:rPr>
        <w:t>grade</w:t>
      </w:r>
      <w:r>
        <w:rPr>
          <w:spacing w:val="-4"/>
          <w:sz w:val="24"/>
        </w:rPr>
        <w:t xml:space="preserve"> </w:t>
      </w:r>
      <w:r>
        <w:rPr>
          <w:sz w:val="24"/>
        </w:rPr>
        <w:t>levels</w:t>
      </w:r>
      <w:r>
        <w:rPr>
          <w:spacing w:val="-6"/>
          <w:sz w:val="24"/>
        </w:rPr>
        <w:t xml:space="preserve"> </w:t>
      </w:r>
      <w:r>
        <w:rPr>
          <w:sz w:val="24"/>
        </w:rPr>
        <w:t>this</w:t>
      </w:r>
      <w:r>
        <w:rPr>
          <w:spacing w:val="-4"/>
          <w:sz w:val="24"/>
        </w:rPr>
        <w:t xml:space="preserve"> </w:t>
      </w:r>
      <w:r>
        <w:rPr>
          <w:sz w:val="24"/>
        </w:rPr>
        <w:t>shall</w:t>
      </w:r>
      <w:r>
        <w:rPr>
          <w:spacing w:val="-6"/>
          <w:sz w:val="24"/>
        </w:rPr>
        <w:t xml:space="preserve"> </w:t>
      </w:r>
      <w:r>
        <w:rPr>
          <w:sz w:val="24"/>
        </w:rPr>
        <w:t>include</w:t>
      </w:r>
      <w:r>
        <w:rPr>
          <w:spacing w:val="-4"/>
          <w:sz w:val="24"/>
        </w:rPr>
        <w:t xml:space="preserve"> </w:t>
      </w:r>
      <w:r>
        <w:rPr>
          <w:sz w:val="24"/>
        </w:rPr>
        <w:t>access</w:t>
      </w:r>
      <w:r>
        <w:rPr>
          <w:spacing w:val="-6"/>
          <w:sz w:val="24"/>
        </w:rPr>
        <w:t xml:space="preserve"> </w:t>
      </w:r>
      <w:r>
        <w:rPr>
          <w:sz w:val="24"/>
        </w:rPr>
        <w:t>to</w:t>
      </w:r>
      <w:r>
        <w:rPr>
          <w:spacing w:val="-4"/>
          <w:sz w:val="24"/>
        </w:rPr>
        <w:t xml:space="preserve"> </w:t>
      </w:r>
      <w:r>
        <w:rPr>
          <w:sz w:val="24"/>
        </w:rPr>
        <w:t>all</w:t>
      </w:r>
      <w:r>
        <w:rPr>
          <w:spacing w:val="-6"/>
          <w:sz w:val="24"/>
        </w:rPr>
        <w:t xml:space="preserve"> </w:t>
      </w:r>
      <w:r>
        <w:rPr>
          <w:sz w:val="24"/>
        </w:rPr>
        <w:t>courses</w:t>
      </w:r>
      <w:r>
        <w:rPr>
          <w:spacing w:val="-4"/>
          <w:sz w:val="24"/>
        </w:rPr>
        <w:t xml:space="preserve"> </w:t>
      </w:r>
      <w:r>
        <w:rPr>
          <w:sz w:val="24"/>
        </w:rPr>
        <w:t>offered</w:t>
      </w:r>
      <w:r>
        <w:rPr>
          <w:spacing w:val="-5"/>
          <w:sz w:val="24"/>
        </w:rPr>
        <w:t xml:space="preserve"> </w:t>
      </w:r>
      <w:r>
        <w:rPr>
          <w:sz w:val="24"/>
        </w:rPr>
        <w:t>by</w:t>
      </w:r>
    </w:p>
    <w:p w14:paraId="0F0D9F20" w14:textId="77777777" w:rsidR="006538D4" w:rsidRDefault="006538D4">
      <w:pPr>
        <w:jc w:val="both"/>
        <w:rPr>
          <w:sz w:val="24"/>
        </w:rPr>
        <w:sectPr w:rsidR="006538D4">
          <w:headerReference w:type="default" r:id="rId8"/>
          <w:footerReference w:type="default" r:id="rId9"/>
          <w:type w:val="continuous"/>
          <w:pgSz w:w="12240" w:h="15840"/>
          <w:pgMar w:top="1400" w:right="1320" w:bottom="1120" w:left="1320" w:header="725" w:footer="930" w:gutter="0"/>
          <w:pgNumType w:start="1"/>
          <w:cols w:space="720"/>
        </w:sectPr>
      </w:pPr>
    </w:p>
    <w:p w14:paraId="189E512A" w14:textId="77777777" w:rsidR="006538D4" w:rsidRDefault="00B957B0">
      <w:pPr>
        <w:pStyle w:val="BodyText"/>
        <w:spacing w:before="30"/>
        <w:ind w:left="840" w:right="117"/>
        <w:jc w:val="left"/>
      </w:pPr>
      <w:r>
        <w:lastRenderedPageBreak/>
        <w:t>the</w:t>
      </w:r>
      <w:r>
        <w:rPr>
          <w:spacing w:val="10"/>
        </w:rPr>
        <w:t xml:space="preserve"> </w:t>
      </w:r>
      <w:r>
        <w:t>Charter</w:t>
      </w:r>
      <w:r>
        <w:rPr>
          <w:spacing w:val="10"/>
        </w:rPr>
        <w:t xml:space="preserve"> </w:t>
      </w:r>
      <w:r>
        <w:t>School</w:t>
      </w:r>
      <w:r>
        <w:rPr>
          <w:spacing w:val="10"/>
        </w:rPr>
        <w:t xml:space="preserve"> </w:t>
      </w:r>
      <w:r>
        <w:t>for</w:t>
      </w:r>
      <w:r>
        <w:rPr>
          <w:spacing w:val="10"/>
        </w:rPr>
        <w:t xml:space="preserve"> </w:t>
      </w:r>
      <w:r>
        <w:t>graduation</w:t>
      </w:r>
      <w:r>
        <w:rPr>
          <w:spacing w:val="10"/>
        </w:rPr>
        <w:t xml:space="preserve"> </w:t>
      </w:r>
      <w:r>
        <w:t>and</w:t>
      </w:r>
      <w:r>
        <w:rPr>
          <w:spacing w:val="10"/>
        </w:rPr>
        <w:t xml:space="preserve"> </w:t>
      </w:r>
      <w:r>
        <w:t>approved</w:t>
      </w:r>
      <w:r>
        <w:rPr>
          <w:spacing w:val="10"/>
        </w:rPr>
        <w:t xml:space="preserve"> </w:t>
      </w:r>
      <w:r>
        <w:t>by</w:t>
      </w:r>
      <w:r>
        <w:rPr>
          <w:spacing w:val="11"/>
        </w:rPr>
        <w:t xml:space="preserve"> </w:t>
      </w:r>
      <w:r>
        <w:t>the</w:t>
      </w:r>
      <w:r>
        <w:rPr>
          <w:spacing w:val="10"/>
        </w:rPr>
        <w:t xml:space="preserve"> </w:t>
      </w:r>
      <w:r>
        <w:t>UC</w:t>
      </w:r>
      <w:r>
        <w:rPr>
          <w:spacing w:val="10"/>
        </w:rPr>
        <w:t xml:space="preserve"> </w:t>
      </w:r>
      <w:r>
        <w:t>or</w:t>
      </w:r>
      <w:r>
        <w:rPr>
          <w:spacing w:val="10"/>
        </w:rPr>
        <w:t xml:space="preserve"> </w:t>
      </w:r>
      <w:r>
        <w:t>CSU</w:t>
      </w:r>
      <w:r>
        <w:rPr>
          <w:spacing w:val="8"/>
        </w:rPr>
        <w:t xml:space="preserve"> </w:t>
      </w:r>
      <w:r>
        <w:t>as</w:t>
      </w:r>
      <w:r>
        <w:rPr>
          <w:spacing w:val="10"/>
        </w:rPr>
        <w:t xml:space="preserve"> </w:t>
      </w:r>
      <w:r>
        <w:t>credible</w:t>
      </w:r>
      <w:r>
        <w:rPr>
          <w:spacing w:val="10"/>
        </w:rPr>
        <w:t xml:space="preserve"> </w:t>
      </w:r>
      <w:r>
        <w:t>under</w:t>
      </w:r>
      <w:r>
        <w:rPr>
          <w:spacing w:val="10"/>
        </w:rPr>
        <w:t xml:space="preserve"> </w:t>
      </w:r>
      <w:r>
        <w:t>the</w:t>
      </w:r>
      <w:r>
        <w:rPr>
          <w:spacing w:val="-57"/>
        </w:rPr>
        <w:t xml:space="preserve"> </w:t>
      </w:r>
      <w:r>
        <w:t>A-G</w:t>
      </w:r>
      <w:r>
        <w:rPr>
          <w:spacing w:val="-1"/>
        </w:rPr>
        <w:t xml:space="preserve"> </w:t>
      </w:r>
      <w:r>
        <w:t>admissions criteria.</w:t>
      </w:r>
    </w:p>
    <w:p w14:paraId="0C9C857E" w14:textId="77777777" w:rsidR="006538D4" w:rsidRDefault="006538D4">
      <w:pPr>
        <w:pStyle w:val="BodyText"/>
        <w:jc w:val="left"/>
      </w:pPr>
    </w:p>
    <w:p w14:paraId="7DB7A0AE" w14:textId="58D7BCB1" w:rsidR="00B957B0" w:rsidRPr="00B957B0" w:rsidRDefault="00B957B0">
      <w:pPr>
        <w:pStyle w:val="ListParagraph"/>
        <w:numPr>
          <w:ilvl w:val="0"/>
          <w:numId w:val="2"/>
        </w:numPr>
        <w:tabs>
          <w:tab w:val="left" w:pos="840"/>
        </w:tabs>
        <w:rPr>
          <w:sz w:val="24"/>
          <w:szCs w:val="24"/>
        </w:rPr>
      </w:pPr>
      <w:r>
        <w:rPr>
          <w:sz w:val="24"/>
          <w:szCs w:val="24"/>
        </w:rPr>
        <w:t>The</w:t>
      </w:r>
      <w:r w:rsidRPr="00B957B0">
        <w:rPr>
          <w:sz w:val="24"/>
          <w:szCs w:val="24"/>
        </w:rPr>
        <w:t xml:space="preserve"> Charter School has adopted tiered reengagement strategies</w:t>
      </w:r>
      <w:r w:rsidR="0074295B">
        <w:rPr>
          <w:sz w:val="24"/>
          <w:szCs w:val="24"/>
        </w:rPr>
        <w:t xml:space="preserve"> </w:t>
      </w:r>
      <w:r>
        <w:rPr>
          <w:sz w:val="24"/>
          <w:szCs w:val="24"/>
        </w:rPr>
        <w:t>for the following pupils</w:t>
      </w:r>
      <w:r w:rsidRPr="00B957B0">
        <w:rPr>
          <w:sz w:val="24"/>
          <w:szCs w:val="24"/>
        </w:rPr>
        <w:t>:</w:t>
      </w:r>
    </w:p>
    <w:p w14:paraId="6E816879" w14:textId="1F6C491C" w:rsidR="00B957B0" w:rsidRPr="007839AF" w:rsidRDefault="00B957B0" w:rsidP="00B957B0">
      <w:pPr>
        <w:widowControl/>
        <w:numPr>
          <w:ilvl w:val="1"/>
          <w:numId w:val="3"/>
        </w:numPr>
        <w:autoSpaceDE/>
        <w:autoSpaceDN/>
        <w:jc w:val="both"/>
        <w:rPr>
          <w:rStyle w:val="eop"/>
          <w:sz w:val="24"/>
          <w:szCs w:val="24"/>
        </w:rPr>
      </w:pPr>
      <w:r w:rsidRPr="007839AF">
        <w:rPr>
          <w:sz w:val="24"/>
          <w:szCs w:val="24"/>
        </w:rPr>
        <w:t xml:space="preserve"> all pupils who are not generating attendance for more than </w:t>
      </w:r>
      <w:r w:rsidRPr="007839AF">
        <w:rPr>
          <w:rStyle w:val="normaltextrun"/>
          <w:sz w:val="24"/>
          <w:szCs w:val="24"/>
          <w:u w:val="single"/>
          <w:shd w:val="clear" w:color="auto" w:fill="FFFFFF"/>
        </w:rPr>
        <w:t>10 percent of required minimum instructional time over four continuous weeks of the Charter School’s approved instructional calendar;</w:t>
      </w:r>
      <w:r w:rsidRPr="007839AF">
        <w:rPr>
          <w:rStyle w:val="eop"/>
          <w:sz w:val="24"/>
          <w:szCs w:val="24"/>
          <w:shd w:val="clear" w:color="auto" w:fill="FFFFFF"/>
        </w:rPr>
        <w:t> </w:t>
      </w:r>
    </w:p>
    <w:p w14:paraId="7591DCE5" w14:textId="183D79F0" w:rsidR="00B957B0" w:rsidRPr="007839AF" w:rsidRDefault="00B957B0" w:rsidP="00B957B0">
      <w:pPr>
        <w:widowControl/>
        <w:numPr>
          <w:ilvl w:val="1"/>
          <w:numId w:val="3"/>
        </w:numPr>
        <w:autoSpaceDE/>
        <w:autoSpaceDN/>
        <w:jc w:val="both"/>
        <w:rPr>
          <w:sz w:val="24"/>
          <w:szCs w:val="24"/>
        </w:rPr>
      </w:pPr>
      <w:r w:rsidRPr="007839AF">
        <w:rPr>
          <w:rStyle w:val="normaltextrun"/>
          <w:sz w:val="24"/>
          <w:szCs w:val="24"/>
          <w:u w:val="single"/>
          <w:shd w:val="clear" w:color="auto" w:fill="FFFFFF"/>
        </w:rPr>
        <w:t xml:space="preserve">pupils found not participatory </w:t>
      </w:r>
      <w:r w:rsidR="0074295B" w:rsidRPr="007839AF">
        <w:t xml:space="preserve">in synchronous instructional offerings </w:t>
      </w:r>
      <w:r w:rsidRPr="007839AF">
        <w:rPr>
          <w:rStyle w:val="normaltextrun"/>
          <w:sz w:val="24"/>
          <w:szCs w:val="24"/>
          <w:u w:val="single"/>
          <w:shd w:val="clear" w:color="auto" w:fill="FFFFFF"/>
        </w:rPr>
        <w:t xml:space="preserve">pursuant to Education Code Section 51747.5 for more than </w:t>
      </w:r>
      <w:r w:rsidR="0074295B" w:rsidRPr="007839AF">
        <w:rPr>
          <w:rStyle w:val="normaltextrun"/>
          <w:sz w:val="24"/>
          <w:szCs w:val="24"/>
          <w:u w:val="single"/>
          <w:shd w:val="clear" w:color="auto" w:fill="FFFFFF"/>
        </w:rPr>
        <w:t>50</w:t>
      </w:r>
      <w:r w:rsidRPr="007839AF">
        <w:rPr>
          <w:rStyle w:val="normaltextrun"/>
          <w:sz w:val="24"/>
          <w:szCs w:val="24"/>
          <w:u w:val="single"/>
          <w:shd w:val="clear" w:color="auto" w:fill="FFFFFF"/>
        </w:rPr>
        <w:t xml:space="preserve"> percent of the scheduled </w:t>
      </w:r>
      <w:r w:rsidR="0074295B" w:rsidRPr="007839AF">
        <w:rPr>
          <w:rStyle w:val="normaltextrun"/>
          <w:sz w:val="24"/>
          <w:szCs w:val="24"/>
          <w:u w:val="single"/>
          <w:shd w:val="clear" w:color="auto" w:fill="FFFFFF"/>
        </w:rPr>
        <w:t>times</w:t>
      </w:r>
      <w:r w:rsidRPr="007839AF">
        <w:rPr>
          <w:rStyle w:val="normaltextrun"/>
          <w:sz w:val="24"/>
          <w:szCs w:val="24"/>
          <w:u w:val="single"/>
          <w:shd w:val="clear" w:color="auto" w:fill="FFFFFF"/>
        </w:rPr>
        <w:t xml:space="preserve"> of synchronous instruction in a school month as applicable by grade span; </w:t>
      </w:r>
      <w:r w:rsidRPr="007839AF">
        <w:rPr>
          <w:sz w:val="24"/>
          <w:szCs w:val="24"/>
        </w:rPr>
        <w:t xml:space="preserve">or </w:t>
      </w:r>
    </w:p>
    <w:p w14:paraId="77D42F9B" w14:textId="20F6EC8C" w:rsidR="00B957B0" w:rsidRPr="007839AF" w:rsidRDefault="00B957B0" w:rsidP="00B957B0">
      <w:pPr>
        <w:widowControl/>
        <w:numPr>
          <w:ilvl w:val="1"/>
          <w:numId w:val="3"/>
        </w:numPr>
        <w:autoSpaceDE/>
        <w:autoSpaceDN/>
        <w:jc w:val="both"/>
        <w:rPr>
          <w:sz w:val="24"/>
          <w:szCs w:val="24"/>
        </w:rPr>
      </w:pPr>
      <w:r w:rsidRPr="007839AF">
        <w:rPr>
          <w:sz w:val="24"/>
          <w:szCs w:val="24"/>
        </w:rPr>
        <w:t xml:space="preserve">pupils who are in violation of the written agreement pursuant to Education Code Section 51747(g).  </w:t>
      </w:r>
    </w:p>
    <w:p w14:paraId="4DEEAAB1" w14:textId="55697146" w:rsidR="00B957B0" w:rsidRPr="007839AF" w:rsidRDefault="00B957B0" w:rsidP="00B957B0">
      <w:pPr>
        <w:widowControl/>
        <w:autoSpaceDE/>
        <w:autoSpaceDN/>
        <w:jc w:val="both"/>
        <w:rPr>
          <w:sz w:val="24"/>
          <w:szCs w:val="24"/>
        </w:rPr>
      </w:pPr>
    </w:p>
    <w:p w14:paraId="21482C5C" w14:textId="2E9804D9" w:rsidR="00B957B0" w:rsidRPr="007839AF" w:rsidRDefault="00B957B0" w:rsidP="007839AF">
      <w:pPr>
        <w:jc w:val="both"/>
        <w:rPr>
          <w:sz w:val="24"/>
          <w:szCs w:val="24"/>
        </w:rPr>
      </w:pPr>
      <w:r w:rsidRPr="007839AF">
        <w:rPr>
          <w:sz w:val="24"/>
          <w:szCs w:val="24"/>
        </w:rPr>
        <w:t xml:space="preserve">These procedures </w:t>
      </w:r>
      <w:r w:rsidRPr="007839AF">
        <w:rPr>
          <w:rStyle w:val="normaltextrun"/>
          <w:sz w:val="24"/>
          <w:szCs w:val="24"/>
          <w:u w:val="single"/>
          <w:shd w:val="clear" w:color="auto" w:fill="FFFFFF"/>
        </w:rPr>
        <w:t>shall include</w:t>
      </w:r>
      <w:r w:rsidR="0074295B" w:rsidRPr="007839AF">
        <w:rPr>
          <w:rStyle w:val="normaltextrun"/>
          <w:sz w:val="24"/>
          <w:szCs w:val="24"/>
          <w:u w:val="single"/>
          <w:shd w:val="clear" w:color="auto" w:fill="FFFFFF"/>
        </w:rPr>
        <w:t xml:space="preserve"> </w:t>
      </w:r>
      <w:r w:rsidR="0074295B" w:rsidRPr="007839AF">
        <w:t>local programs intended to address chronic absenteeism, as applicable, with at least</w:t>
      </w:r>
      <w:r w:rsidRPr="007839AF">
        <w:rPr>
          <w:rStyle w:val="normaltextrun"/>
          <w:sz w:val="24"/>
          <w:szCs w:val="24"/>
          <w:u w:val="single"/>
          <w:shd w:val="clear" w:color="auto" w:fill="FFFFFF"/>
        </w:rPr>
        <w:t xml:space="preserve">, </w:t>
      </w:r>
      <w:proofErr w:type="gramStart"/>
      <w:r w:rsidRPr="007839AF">
        <w:rPr>
          <w:rStyle w:val="normaltextrun"/>
          <w:sz w:val="24"/>
          <w:szCs w:val="24"/>
          <w:u w:val="single"/>
          <w:shd w:val="clear" w:color="auto" w:fill="FFFFFF"/>
        </w:rPr>
        <w:t>all of</w:t>
      </w:r>
      <w:proofErr w:type="gramEnd"/>
      <w:r w:rsidRPr="007839AF">
        <w:rPr>
          <w:rStyle w:val="normaltextrun"/>
          <w:sz w:val="24"/>
          <w:szCs w:val="24"/>
          <w:u w:val="single"/>
          <w:shd w:val="clear" w:color="auto" w:fill="FFFFFF"/>
        </w:rPr>
        <w:t xml:space="preserve"> the following: </w:t>
      </w:r>
    </w:p>
    <w:p w14:paraId="68DA869B" w14:textId="77777777" w:rsidR="00B957B0" w:rsidRPr="007839AF" w:rsidRDefault="00B957B0" w:rsidP="00B957B0">
      <w:pPr>
        <w:pStyle w:val="ListParagraph"/>
        <w:rPr>
          <w:sz w:val="24"/>
          <w:szCs w:val="24"/>
        </w:rPr>
      </w:pPr>
    </w:p>
    <w:p w14:paraId="226AE990" w14:textId="77777777" w:rsidR="00B957B0" w:rsidRPr="007839AF" w:rsidRDefault="00B957B0" w:rsidP="00B957B0">
      <w:pPr>
        <w:widowControl/>
        <w:numPr>
          <w:ilvl w:val="0"/>
          <w:numId w:val="4"/>
        </w:numPr>
        <w:autoSpaceDE/>
        <w:autoSpaceDN/>
        <w:jc w:val="both"/>
        <w:rPr>
          <w:sz w:val="24"/>
          <w:szCs w:val="24"/>
        </w:rPr>
      </w:pPr>
      <w:r w:rsidRPr="007839AF">
        <w:rPr>
          <w:sz w:val="24"/>
          <w:szCs w:val="24"/>
        </w:rPr>
        <w:t>Verification of current contact information for each enrolled pupil;</w:t>
      </w:r>
    </w:p>
    <w:p w14:paraId="7A8EF973" w14:textId="77777777" w:rsidR="00B957B0" w:rsidRPr="007839AF" w:rsidRDefault="00B957B0" w:rsidP="00B957B0">
      <w:pPr>
        <w:widowControl/>
        <w:numPr>
          <w:ilvl w:val="0"/>
          <w:numId w:val="4"/>
        </w:numPr>
        <w:autoSpaceDE/>
        <w:autoSpaceDN/>
        <w:jc w:val="both"/>
        <w:rPr>
          <w:sz w:val="24"/>
          <w:szCs w:val="24"/>
        </w:rPr>
      </w:pPr>
      <w:r w:rsidRPr="007839AF">
        <w:rPr>
          <w:sz w:val="24"/>
          <w:szCs w:val="24"/>
        </w:rPr>
        <w:t>Notification to parents or guardians of lack of participation within one (1)  school day of the recording of a non-attendance day or lack of participation;</w:t>
      </w:r>
    </w:p>
    <w:p w14:paraId="5A049D33" w14:textId="77777777" w:rsidR="00B957B0" w:rsidRPr="007839AF" w:rsidRDefault="00B957B0" w:rsidP="00B957B0">
      <w:pPr>
        <w:widowControl/>
        <w:numPr>
          <w:ilvl w:val="0"/>
          <w:numId w:val="4"/>
        </w:numPr>
        <w:autoSpaceDE/>
        <w:autoSpaceDN/>
        <w:jc w:val="both"/>
        <w:rPr>
          <w:sz w:val="24"/>
          <w:szCs w:val="24"/>
        </w:rPr>
      </w:pPr>
      <w:r w:rsidRPr="007839AF">
        <w:rPr>
          <w:sz w:val="24"/>
          <w:szCs w:val="24"/>
        </w:rPr>
        <w:t>A plan for outreach from the Charter School to determine pupil needs including connection with health and social services as necessary;</w:t>
      </w:r>
    </w:p>
    <w:p w14:paraId="492B7B92" w14:textId="43054F9D" w:rsidR="00B957B0" w:rsidRPr="007839AF" w:rsidRDefault="00B957B0" w:rsidP="00B957B0">
      <w:pPr>
        <w:widowControl/>
        <w:numPr>
          <w:ilvl w:val="0"/>
          <w:numId w:val="4"/>
        </w:numPr>
        <w:autoSpaceDE/>
        <w:autoSpaceDN/>
        <w:jc w:val="both"/>
        <w:rPr>
          <w:sz w:val="24"/>
          <w:szCs w:val="24"/>
        </w:rPr>
      </w:pPr>
      <w:r w:rsidRPr="007839AF">
        <w:rPr>
          <w:sz w:val="24"/>
          <w:szCs w:val="24"/>
          <w:u w:val="single"/>
          <w:shd w:val="clear" w:color="auto" w:fill="FFFFFF"/>
        </w:rPr>
        <w:t xml:space="preserve">A clear standard for requiring </w:t>
      </w:r>
      <w:r w:rsidRPr="007839AF">
        <w:rPr>
          <w:sz w:val="24"/>
          <w:szCs w:val="24"/>
        </w:rPr>
        <w:t xml:space="preserve">a pupil-parent-educator conference to review a pupil’s written agreement and reconsider the independent study program’s impact on the pupil’s achievement and well-being </w:t>
      </w:r>
      <w:r w:rsidRPr="007839AF">
        <w:rPr>
          <w:sz w:val="24"/>
          <w:szCs w:val="24"/>
          <w:u w:val="single"/>
          <w:shd w:val="clear" w:color="auto" w:fill="FFFFFF"/>
        </w:rPr>
        <w:t>consistent with the policies adopted pursuant to paragraph (4) of subdivision (g) of Education Code Section 51747</w:t>
      </w:r>
      <w:r w:rsidRPr="007839AF">
        <w:rPr>
          <w:sz w:val="24"/>
          <w:szCs w:val="24"/>
        </w:rPr>
        <w:t>.</w:t>
      </w:r>
    </w:p>
    <w:p w14:paraId="46CD9126" w14:textId="2233353C" w:rsidR="006538D4" w:rsidRPr="007839AF" w:rsidRDefault="006538D4" w:rsidP="00B957B0">
      <w:pPr>
        <w:pStyle w:val="ListParagraph"/>
        <w:tabs>
          <w:tab w:val="left" w:pos="840"/>
        </w:tabs>
        <w:ind w:firstLine="0"/>
      </w:pPr>
    </w:p>
    <w:p w14:paraId="57464A07" w14:textId="74D60E94" w:rsidR="006538D4" w:rsidRPr="007839AF" w:rsidRDefault="00B957B0">
      <w:pPr>
        <w:pStyle w:val="ListParagraph"/>
        <w:numPr>
          <w:ilvl w:val="0"/>
          <w:numId w:val="2"/>
        </w:numPr>
        <w:tabs>
          <w:tab w:val="left" w:pos="840"/>
        </w:tabs>
        <w:rPr>
          <w:sz w:val="24"/>
        </w:rPr>
      </w:pPr>
      <w:r w:rsidRPr="007839AF">
        <w:rPr>
          <w:sz w:val="24"/>
        </w:rPr>
        <w:t>The following plan shall be in place in accordance with Education Code</w:t>
      </w:r>
      <w:r w:rsidRPr="007839AF">
        <w:rPr>
          <w:spacing w:val="1"/>
          <w:sz w:val="24"/>
        </w:rPr>
        <w:t xml:space="preserve"> </w:t>
      </w:r>
      <w:r w:rsidRPr="007839AF">
        <w:rPr>
          <w:sz w:val="24"/>
        </w:rPr>
        <w:t>Section</w:t>
      </w:r>
      <w:r w:rsidRPr="007839AF">
        <w:rPr>
          <w:spacing w:val="-2"/>
          <w:sz w:val="24"/>
        </w:rPr>
        <w:t xml:space="preserve"> </w:t>
      </w:r>
      <w:r w:rsidRPr="007839AF">
        <w:rPr>
          <w:sz w:val="24"/>
        </w:rPr>
        <w:t>51747(e) for</w:t>
      </w:r>
      <w:r w:rsidRPr="007839AF">
        <w:rPr>
          <w:spacing w:val="-1"/>
          <w:sz w:val="24"/>
        </w:rPr>
        <w:t xml:space="preserve"> </w:t>
      </w:r>
      <w:r w:rsidRPr="007839AF">
        <w:rPr>
          <w:sz w:val="24"/>
        </w:rPr>
        <w:t>synchronous</w:t>
      </w:r>
      <w:r w:rsidRPr="007839AF">
        <w:rPr>
          <w:spacing w:val="-1"/>
          <w:sz w:val="24"/>
        </w:rPr>
        <w:t xml:space="preserve"> </w:t>
      </w:r>
      <w:r w:rsidRPr="007839AF">
        <w:rPr>
          <w:sz w:val="24"/>
        </w:rPr>
        <w:t>instruction</w:t>
      </w:r>
      <w:r w:rsidRPr="007839AF">
        <w:rPr>
          <w:spacing w:val="-1"/>
          <w:sz w:val="24"/>
        </w:rPr>
        <w:t xml:space="preserve"> </w:t>
      </w:r>
      <w:r w:rsidRPr="007839AF">
        <w:rPr>
          <w:sz w:val="24"/>
        </w:rPr>
        <w:t>and live</w:t>
      </w:r>
      <w:r w:rsidRPr="007839AF">
        <w:rPr>
          <w:spacing w:val="-2"/>
          <w:sz w:val="24"/>
        </w:rPr>
        <w:t xml:space="preserve"> </w:t>
      </w:r>
      <w:r w:rsidRPr="007839AF">
        <w:rPr>
          <w:sz w:val="24"/>
        </w:rPr>
        <w:t>interaction:</w:t>
      </w:r>
    </w:p>
    <w:p w14:paraId="4BCAA758" w14:textId="77777777" w:rsidR="00B957B0" w:rsidRPr="007839AF" w:rsidRDefault="00B957B0" w:rsidP="00B957B0">
      <w:pPr>
        <w:pStyle w:val="ListParagraph"/>
        <w:tabs>
          <w:tab w:val="left" w:pos="840"/>
        </w:tabs>
        <w:ind w:left="840" w:firstLine="0"/>
        <w:rPr>
          <w:sz w:val="24"/>
        </w:rPr>
      </w:pPr>
    </w:p>
    <w:p w14:paraId="3E92C59C" w14:textId="52FA30DC" w:rsidR="006538D4" w:rsidRPr="007839AF" w:rsidRDefault="00B957B0">
      <w:pPr>
        <w:pStyle w:val="ListParagraph"/>
        <w:numPr>
          <w:ilvl w:val="1"/>
          <w:numId w:val="2"/>
        </w:numPr>
        <w:tabs>
          <w:tab w:val="left" w:pos="1560"/>
        </w:tabs>
        <w:ind w:right="115"/>
        <w:rPr>
          <w:sz w:val="24"/>
        </w:rPr>
      </w:pPr>
      <w:r w:rsidRPr="007839AF">
        <w:rPr>
          <w:sz w:val="24"/>
        </w:rPr>
        <w:t>For pupils in transitional kindergarten through grade 3, inclusive, the plan to</w:t>
      </w:r>
      <w:r w:rsidRPr="007839AF">
        <w:rPr>
          <w:spacing w:val="1"/>
          <w:sz w:val="24"/>
        </w:rPr>
        <w:t xml:space="preserve"> </w:t>
      </w:r>
      <w:r w:rsidRPr="007839AF">
        <w:rPr>
          <w:sz w:val="24"/>
        </w:rPr>
        <w:t>provide opportunities for daily synchronous instruction for all pupils throughout</w:t>
      </w:r>
      <w:r w:rsidRPr="007839AF">
        <w:rPr>
          <w:spacing w:val="1"/>
          <w:sz w:val="24"/>
        </w:rPr>
        <w:t xml:space="preserve"> </w:t>
      </w:r>
      <w:r w:rsidRPr="007839AF">
        <w:rPr>
          <w:sz w:val="24"/>
        </w:rPr>
        <w:t xml:space="preserve">the school year by each pupil’s teacher </w:t>
      </w:r>
      <w:r w:rsidR="0074295B" w:rsidRPr="007839AF">
        <w:rPr>
          <w:sz w:val="24"/>
        </w:rPr>
        <w:t xml:space="preserve">or teachers of records </w:t>
      </w:r>
      <w:r w:rsidRPr="007839AF">
        <w:rPr>
          <w:sz w:val="24"/>
        </w:rPr>
        <w:t>shall be as follows:</w:t>
      </w:r>
      <w:r w:rsidRPr="007839AF">
        <w:rPr>
          <w:spacing w:val="1"/>
          <w:sz w:val="24"/>
        </w:rPr>
        <w:t xml:space="preserve"> </w:t>
      </w:r>
      <w:r w:rsidRPr="007839AF">
        <w:rPr>
          <w:sz w:val="24"/>
        </w:rPr>
        <w:t>Instruction</w:t>
      </w:r>
      <w:r w:rsidRPr="007839AF">
        <w:rPr>
          <w:spacing w:val="1"/>
          <w:sz w:val="24"/>
        </w:rPr>
        <w:t xml:space="preserve"> </w:t>
      </w:r>
      <w:r w:rsidRPr="007839AF">
        <w:rPr>
          <w:sz w:val="24"/>
        </w:rPr>
        <w:t>will</w:t>
      </w:r>
      <w:r w:rsidRPr="007839AF">
        <w:rPr>
          <w:spacing w:val="1"/>
          <w:sz w:val="24"/>
        </w:rPr>
        <w:t xml:space="preserve"> </w:t>
      </w:r>
      <w:r w:rsidRPr="007839AF">
        <w:rPr>
          <w:sz w:val="24"/>
        </w:rPr>
        <w:t>be</w:t>
      </w:r>
      <w:r w:rsidRPr="007839AF">
        <w:rPr>
          <w:spacing w:val="1"/>
          <w:sz w:val="24"/>
        </w:rPr>
        <w:t xml:space="preserve"> </w:t>
      </w:r>
      <w:r w:rsidRPr="007839AF">
        <w:rPr>
          <w:sz w:val="24"/>
        </w:rPr>
        <w:t>provided</w:t>
      </w:r>
      <w:r w:rsidRPr="007839AF">
        <w:rPr>
          <w:spacing w:val="1"/>
          <w:sz w:val="24"/>
        </w:rPr>
        <w:t xml:space="preserve"> </w:t>
      </w:r>
      <w:r w:rsidRPr="007839AF">
        <w:rPr>
          <w:sz w:val="24"/>
        </w:rPr>
        <w:t>using</w:t>
      </w:r>
      <w:r w:rsidRPr="007839AF">
        <w:rPr>
          <w:spacing w:val="1"/>
          <w:sz w:val="24"/>
        </w:rPr>
        <w:t xml:space="preserve"> </w:t>
      </w:r>
      <w:r w:rsidRPr="007839AF">
        <w:rPr>
          <w:sz w:val="24"/>
        </w:rPr>
        <w:t>google</w:t>
      </w:r>
      <w:r w:rsidRPr="007839AF">
        <w:rPr>
          <w:spacing w:val="1"/>
          <w:sz w:val="24"/>
        </w:rPr>
        <w:t xml:space="preserve"> </w:t>
      </w:r>
      <w:r w:rsidRPr="007839AF">
        <w:rPr>
          <w:sz w:val="24"/>
        </w:rPr>
        <w:t>classroom</w:t>
      </w:r>
      <w:r w:rsidRPr="007839AF">
        <w:rPr>
          <w:spacing w:val="1"/>
          <w:sz w:val="24"/>
        </w:rPr>
        <w:t xml:space="preserve"> </w:t>
      </w:r>
      <w:r w:rsidRPr="007839AF">
        <w:rPr>
          <w:sz w:val="24"/>
        </w:rPr>
        <w:t>and</w:t>
      </w:r>
      <w:r w:rsidRPr="007839AF">
        <w:rPr>
          <w:spacing w:val="1"/>
          <w:sz w:val="24"/>
        </w:rPr>
        <w:t xml:space="preserve"> </w:t>
      </w:r>
      <w:r w:rsidRPr="007839AF">
        <w:rPr>
          <w:sz w:val="24"/>
        </w:rPr>
        <w:t>zoom</w:t>
      </w:r>
      <w:r w:rsidRPr="007839AF">
        <w:rPr>
          <w:spacing w:val="1"/>
          <w:sz w:val="24"/>
        </w:rPr>
        <w:t xml:space="preserve"> </w:t>
      </w:r>
      <w:r w:rsidRPr="007839AF">
        <w:rPr>
          <w:sz w:val="24"/>
        </w:rPr>
        <w:t>platforms,</w:t>
      </w:r>
      <w:r w:rsidRPr="007839AF">
        <w:rPr>
          <w:spacing w:val="1"/>
          <w:sz w:val="24"/>
        </w:rPr>
        <w:t xml:space="preserve"> </w:t>
      </w:r>
      <w:r w:rsidRPr="007839AF">
        <w:rPr>
          <w:sz w:val="24"/>
        </w:rPr>
        <w:t>integrating</w:t>
      </w:r>
      <w:r w:rsidRPr="007839AF">
        <w:rPr>
          <w:spacing w:val="-1"/>
          <w:sz w:val="24"/>
        </w:rPr>
        <w:t xml:space="preserve"> </w:t>
      </w:r>
      <w:r w:rsidRPr="007839AF">
        <w:rPr>
          <w:sz w:val="24"/>
        </w:rPr>
        <w:t>school adopted curriculum</w:t>
      </w:r>
    </w:p>
    <w:p w14:paraId="1FB3CE10" w14:textId="30C80D26" w:rsidR="006538D4" w:rsidRPr="007839AF" w:rsidRDefault="00B957B0">
      <w:pPr>
        <w:pStyle w:val="ListParagraph"/>
        <w:numPr>
          <w:ilvl w:val="1"/>
          <w:numId w:val="2"/>
        </w:numPr>
        <w:tabs>
          <w:tab w:val="left" w:pos="1560"/>
        </w:tabs>
        <w:rPr>
          <w:sz w:val="24"/>
        </w:rPr>
      </w:pPr>
      <w:r w:rsidRPr="007839AF">
        <w:rPr>
          <w:sz w:val="24"/>
        </w:rPr>
        <w:t>For pupils in grades 4-5, inclusive, the plan to provide opportunities for daily live</w:t>
      </w:r>
      <w:r w:rsidRPr="007839AF">
        <w:rPr>
          <w:spacing w:val="1"/>
          <w:sz w:val="24"/>
        </w:rPr>
        <w:t xml:space="preserve"> </w:t>
      </w:r>
      <w:r w:rsidRPr="007839AF">
        <w:rPr>
          <w:sz w:val="24"/>
        </w:rPr>
        <w:t>interaction</w:t>
      </w:r>
      <w:r w:rsidRPr="007839AF">
        <w:rPr>
          <w:spacing w:val="-4"/>
          <w:sz w:val="24"/>
        </w:rPr>
        <w:t xml:space="preserve"> </w:t>
      </w:r>
      <w:r w:rsidRPr="007839AF">
        <w:rPr>
          <w:sz w:val="24"/>
        </w:rPr>
        <w:t>between</w:t>
      </w:r>
      <w:r w:rsidRPr="007839AF">
        <w:rPr>
          <w:spacing w:val="-3"/>
          <w:sz w:val="24"/>
        </w:rPr>
        <w:t xml:space="preserve"> </w:t>
      </w:r>
      <w:r w:rsidRPr="007839AF">
        <w:rPr>
          <w:sz w:val="24"/>
        </w:rPr>
        <w:t>the</w:t>
      </w:r>
      <w:r w:rsidRPr="007839AF">
        <w:rPr>
          <w:spacing w:val="-4"/>
          <w:sz w:val="24"/>
        </w:rPr>
        <w:t xml:space="preserve"> </w:t>
      </w:r>
      <w:r w:rsidRPr="007839AF">
        <w:rPr>
          <w:sz w:val="24"/>
        </w:rPr>
        <w:t>pupil</w:t>
      </w:r>
      <w:r w:rsidRPr="007839AF">
        <w:rPr>
          <w:spacing w:val="-4"/>
          <w:sz w:val="24"/>
        </w:rPr>
        <w:t xml:space="preserve"> </w:t>
      </w:r>
      <w:r w:rsidRPr="007839AF">
        <w:rPr>
          <w:sz w:val="24"/>
        </w:rPr>
        <w:t>and</w:t>
      </w:r>
      <w:r w:rsidRPr="007839AF">
        <w:rPr>
          <w:spacing w:val="-4"/>
          <w:sz w:val="24"/>
        </w:rPr>
        <w:t xml:space="preserve"> </w:t>
      </w:r>
      <w:r w:rsidRPr="007839AF">
        <w:rPr>
          <w:sz w:val="24"/>
        </w:rPr>
        <w:t>a</w:t>
      </w:r>
      <w:r w:rsidRPr="007839AF">
        <w:rPr>
          <w:spacing w:val="-3"/>
          <w:sz w:val="24"/>
        </w:rPr>
        <w:t xml:space="preserve"> </w:t>
      </w:r>
      <w:r w:rsidRPr="007839AF">
        <w:rPr>
          <w:sz w:val="24"/>
        </w:rPr>
        <w:t>certificated</w:t>
      </w:r>
      <w:r w:rsidRPr="007839AF">
        <w:rPr>
          <w:spacing w:val="-5"/>
          <w:sz w:val="24"/>
        </w:rPr>
        <w:t xml:space="preserve"> </w:t>
      </w:r>
      <w:r w:rsidRPr="007839AF">
        <w:rPr>
          <w:sz w:val="24"/>
        </w:rPr>
        <w:t>or</w:t>
      </w:r>
      <w:r w:rsidRPr="007839AF">
        <w:rPr>
          <w:spacing w:val="-4"/>
          <w:sz w:val="24"/>
        </w:rPr>
        <w:t xml:space="preserve"> </w:t>
      </w:r>
      <w:r w:rsidRPr="007839AF">
        <w:rPr>
          <w:sz w:val="24"/>
        </w:rPr>
        <w:t>non-certificated</w:t>
      </w:r>
      <w:r w:rsidRPr="007839AF">
        <w:rPr>
          <w:spacing w:val="-3"/>
          <w:sz w:val="24"/>
        </w:rPr>
        <w:t xml:space="preserve"> </w:t>
      </w:r>
      <w:r w:rsidRPr="007839AF">
        <w:rPr>
          <w:sz w:val="24"/>
        </w:rPr>
        <w:t>employee</w:t>
      </w:r>
      <w:r w:rsidRPr="007839AF">
        <w:rPr>
          <w:spacing w:val="-4"/>
          <w:sz w:val="24"/>
        </w:rPr>
        <w:t xml:space="preserve"> </w:t>
      </w:r>
      <w:r w:rsidRPr="007839AF">
        <w:rPr>
          <w:sz w:val="24"/>
        </w:rPr>
        <w:t>of</w:t>
      </w:r>
      <w:r w:rsidRPr="007839AF">
        <w:rPr>
          <w:spacing w:val="-3"/>
          <w:sz w:val="24"/>
        </w:rPr>
        <w:t xml:space="preserve"> </w:t>
      </w:r>
      <w:r w:rsidRPr="007839AF">
        <w:rPr>
          <w:sz w:val="24"/>
        </w:rPr>
        <w:t>the</w:t>
      </w:r>
      <w:r w:rsidRPr="007839AF">
        <w:rPr>
          <w:spacing w:val="-58"/>
          <w:sz w:val="24"/>
        </w:rPr>
        <w:t xml:space="preserve"> </w:t>
      </w:r>
      <w:r w:rsidRPr="007839AF">
        <w:rPr>
          <w:sz w:val="24"/>
        </w:rPr>
        <w:t>Charter</w:t>
      </w:r>
      <w:r w:rsidRPr="007839AF">
        <w:rPr>
          <w:spacing w:val="1"/>
          <w:sz w:val="24"/>
        </w:rPr>
        <w:t xml:space="preserve"> </w:t>
      </w:r>
      <w:r w:rsidRPr="007839AF">
        <w:rPr>
          <w:sz w:val="24"/>
        </w:rPr>
        <w:t>School</w:t>
      </w:r>
      <w:r w:rsidRPr="007839AF">
        <w:rPr>
          <w:spacing w:val="1"/>
          <w:sz w:val="24"/>
        </w:rPr>
        <w:t xml:space="preserve"> </w:t>
      </w:r>
      <w:r w:rsidRPr="007839AF">
        <w:rPr>
          <w:sz w:val="24"/>
        </w:rPr>
        <w:t>and</w:t>
      </w:r>
      <w:r w:rsidRPr="007839AF">
        <w:rPr>
          <w:spacing w:val="1"/>
          <w:sz w:val="24"/>
        </w:rPr>
        <w:t xml:space="preserve"> </w:t>
      </w:r>
      <w:r w:rsidRPr="007839AF">
        <w:rPr>
          <w:sz w:val="24"/>
        </w:rPr>
        <w:t>at</w:t>
      </w:r>
      <w:r w:rsidRPr="007839AF">
        <w:rPr>
          <w:spacing w:val="1"/>
          <w:sz w:val="24"/>
        </w:rPr>
        <w:t xml:space="preserve"> </w:t>
      </w:r>
      <w:r w:rsidRPr="007839AF">
        <w:rPr>
          <w:sz w:val="24"/>
        </w:rPr>
        <w:t>least</w:t>
      </w:r>
      <w:r w:rsidRPr="007839AF">
        <w:rPr>
          <w:spacing w:val="1"/>
          <w:sz w:val="24"/>
        </w:rPr>
        <w:t xml:space="preserve"> </w:t>
      </w:r>
      <w:r w:rsidRPr="007839AF">
        <w:rPr>
          <w:sz w:val="24"/>
        </w:rPr>
        <w:t>weekly</w:t>
      </w:r>
      <w:r w:rsidRPr="007839AF">
        <w:rPr>
          <w:spacing w:val="1"/>
          <w:sz w:val="24"/>
        </w:rPr>
        <w:t xml:space="preserve"> </w:t>
      </w:r>
      <w:r w:rsidRPr="007839AF">
        <w:rPr>
          <w:sz w:val="24"/>
        </w:rPr>
        <w:t>synchronous</w:t>
      </w:r>
      <w:r w:rsidRPr="007839AF">
        <w:rPr>
          <w:spacing w:val="1"/>
          <w:sz w:val="24"/>
        </w:rPr>
        <w:t xml:space="preserve"> </w:t>
      </w:r>
      <w:r w:rsidRPr="007839AF">
        <w:rPr>
          <w:sz w:val="24"/>
        </w:rPr>
        <w:t>instruction</w:t>
      </w:r>
      <w:r w:rsidRPr="007839AF">
        <w:rPr>
          <w:spacing w:val="1"/>
          <w:sz w:val="24"/>
        </w:rPr>
        <w:t xml:space="preserve"> </w:t>
      </w:r>
      <w:r w:rsidRPr="007839AF">
        <w:rPr>
          <w:sz w:val="24"/>
        </w:rPr>
        <w:t>for</w:t>
      </w:r>
      <w:r w:rsidRPr="007839AF">
        <w:rPr>
          <w:spacing w:val="1"/>
          <w:sz w:val="24"/>
        </w:rPr>
        <w:t xml:space="preserve"> </w:t>
      </w:r>
      <w:r w:rsidRPr="007839AF">
        <w:rPr>
          <w:sz w:val="24"/>
        </w:rPr>
        <w:t>all</w:t>
      </w:r>
      <w:r w:rsidRPr="007839AF">
        <w:rPr>
          <w:spacing w:val="1"/>
          <w:sz w:val="24"/>
        </w:rPr>
        <w:t xml:space="preserve"> </w:t>
      </w:r>
      <w:r w:rsidRPr="007839AF">
        <w:rPr>
          <w:sz w:val="24"/>
        </w:rPr>
        <w:t>pupils</w:t>
      </w:r>
      <w:r w:rsidRPr="007839AF">
        <w:rPr>
          <w:spacing w:val="1"/>
          <w:sz w:val="24"/>
        </w:rPr>
        <w:t xml:space="preserve"> </w:t>
      </w:r>
      <w:r w:rsidRPr="007839AF">
        <w:rPr>
          <w:sz w:val="24"/>
        </w:rPr>
        <w:t>throughout</w:t>
      </w:r>
      <w:r w:rsidRPr="007839AF">
        <w:rPr>
          <w:spacing w:val="-5"/>
          <w:sz w:val="24"/>
        </w:rPr>
        <w:t xml:space="preserve"> </w:t>
      </w:r>
      <w:r w:rsidRPr="007839AF">
        <w:rPr>
          <w:sz w:val="24"/>
        </w:rPr>
        <w:t>the</w:t>
      </w:r>
      <w:r w:rsidRPr="007839AF">
        <w:rPr>
          <w:spacing w:val="-4"/>
          <w:sz w:val="24"/>
        </w:rPr>
        <w:t xml:space="preserve"> </w:t>
      </w:r>
      <w:r w:rsidRPr="007839AF">
        <w:rPr>
          <w:sz w:val="24"/>
        </w:rPr>
        <w:t>school</w:t>
      </w:r>
      <w:r w:rsidRPr="007839AF">
        <w:rPr>
          <w:spacing w:val="-5"/>
          <w:sz w:val="24"/>
        </w:rPr>
        <w:t xml:space="preserve"> </w:t>
      </w:r>
      <w:r w:rsidRPr="007839AF">
        <w:rPr>
          <w:sz w:val="24"/>
        </w:rPr>
        <w:t>year</w:t>
      </w:r>
      <w:r w:rsidRPr="007839AF">
        <w:rPr>
          <w:spacing w:val="-4"/>
          <w:sz w:val="24"/>
        </w:rPr>
        <w:t xml:space="preserve"> </w:t>
      </w:r>
      <w:r w:rsidRPr="007839AF">
        <w:rPr>
          <w:sz w:val="24"/>
        </w:rPr>
        <w:t>by</w:t>
      </w:r>
      <w:r w:rsidRPr="007839AF">
        <w:rPr>
          <w:spacing w:val="-5"/>
          <w:sz w:val="24"/>
        </w:rPr>
        <w:t xml:space="preserve"> </w:t>
      </w:r>
      <w:r w:rsidRPr="007839AF">
        <w:rPr>
          <w:sz w:val="24"/>
        </w:rPr>
        <w:t>each</w:t>
      </w:r>
      <w:r w:rsidRPr="007839AF">
        <w:rPr>
          <w:spacing w:val="-4"/>
          <w:sz w:val="24"/>
        </w:rPr>
        <w:t xml:space="preserve"> </w:t>
      </w:r>
      <w:r w:rsidRPr="007839AF">
        <w:rPr>
          <w:sz w:val="24"/>
        </w:rPr>
        <w:t>pupil’s</w:t>
      </w:r>
      <w:r w:rsidRPr="007839AF">
        <w:rPr>
          <w:spacing w:val="-4"/>
          <w:sz w:val="24"/>
        </w:rPr>
        <w:t xml:space="preserve"> </w:t>
      </w:r>
      <w:r w:rsidRPr="007839AF">
        <w:rPr>
          <w:sz w:val="24"/>
        </w:rPr>
        <w:t>teacher</w:t>
      </w:r>
      <w:r w:rsidR="0074295B" w:rsidRPr="007839AF">
        <w:rPr>
          <w:sz w:val="24"/>
        </w:rPr>
        <w:t xml:space="preserve"> or teachers of record</w:t>
      </w:r>
      <w:r w:rsidRPr="007839AF">
        <w:rPr>
          <w:spacing w:val="-5"/>
          <w:sz w:val="24"/>
        </w:rPr>
        <w:t xml:space="preserve"> </w:t>
      </w:r>
      <w:r w:rsidRPr="007839AF">
        <w:rPr>
          <w:sz w:val="24"/>
        </w:rPr>
        <w:t>shall</w:t>
      </w:r>
      <w:r w:rsidRPr="007839AF">
        <w:rPr>
          <w:spacing w:val="-4"/>
          <w:sz w:val="24"/>
        </w:rPr>
        <w:t xml:space="preserve"> </w:t>
      </w:r>
      <w:r w:rsidRPr="007839AF">
        <w:rPr>
          <w:sz w:val="24"/>
        </w:rPr>
        <w:t>be</w:t>
      </w:r>
      <w:r w:rsidRPr="007839AF">
        <w:rPr>
          <w:spacing w:val="-4"/>
          <w:sz w:val="24"/>
        </w:rPr>
        <w:t xml:space="preserve"> </w:t>
      </w:r>
      <w:r w:rsidRPr="007839AF">
        <w:rPr>
          <w:sz w:val="24"/>
        </w:rPr>
        <w:t>as</w:t>
      </w:r>
      <w:r w:rsidRPr="007839AF">
        <w:rPr>
          <w:spacing w:val="-58"/>
          <w:sz w:val="24"/>
        </w:rPr>
        <w:t xml:space="preserve"> </w:t>
      </w:r>
      <w:r w:rsidRPr="007839AF">
        <w:rPr>
          <w:sz w:val="24"/>
        </w:rPr>
        <w:t>follows: Instruction will be provided using google classroom and zoom platforms,</w:t>
      </w:r>
      <w:r w:rsidRPr="007839AF">
        <w:rPr>
          <w:spacing w:val="-57"/>
          <w:sz w:val="24"/>
        </w:rPr>
        <w:t xml:space="preserve"> </w:t>
      </w:r>
      <w:r w:rsidRPr="007839AF">
        <w:rPr>
          <w:sz w:val="24"/>
        </w:rPr>
        <w:t>integrating</w:t>
      </w:r>
      <w:r w:rsidRPr="007839AF">
        <w:rPr>
          <w:spacing w:val="-1"/>
          <w:sz w:val="24"/>
        </w:rPr>
        <w:t xml:space="preserve"> </w:t>
      </w:r>
      <w:r w:rsidRPr="007839AF">
        <w:rPr>
          <w:sz w:val="24"/>
        </w:rPr>
        <w:t>school adopted curriculum</w:t>
      </w:r>
    </w:p>
    <w:p w14:paraId="02561E04" w14:textId="0F7FBBBB" w:rsidR="006538D4" w:rsidRPr="007839AF" w:rsidRDefault="00B957B0" w:rsidP="00B957B0">
      <w:pPr>
        <w:pStyle w:val="ListParagraph"/>
        <w:numPr>
          <w:ilvl w:val="1"/>
          <w:numId w:val="2"/>
        </w:numPr>
        <w:tabs>
          <w:tab w:val="left" w:pos="1560"/>
        </w:tabs>
        <w:ind w:right="115"/>
        <w:rPr>
          <w:sz w:val="24"/>
        </w:rPr>
      </w:pPr>
      <w:r w:rsidRPr="007839AF">
        <w:rPr>
          <w:sz w:val="24"/>
        </w:rPr>
        <w:t>For pupils in grades 6-8, inclusive, the plan to provide opportunities for at least</w:t>
      </w:r>
      <w:r w:rsidRPr="007839AF">
        <w:rPr>
          <w:spacing w:val="1"/>
          <w:sz w:val="24"/>
        </w:rPr>
        <w:t xml:space="preserve"> </w:t>
      </w:r>
      <w:r w:rsidRPr="007839AF">
        <w:rPr>
          <w:sz w:val="24"/>
        </w:rPr>
        <w:t>weekly synchronous instruction for all pupils throughout the school year by each</w:t>
      </w:r>
      <w:r w:rsidRPr="007839AF">
        <w:rPr>
          <w:spacing w:val="1"/>
          <w:sz w:val="24"/>
        </w:rPr>
        <w:t xml:space="preserve"> </w:t>
      </w:r>
      <w:r w:rsidRPr="007839AF">
        <w:rPr>
          <w:sz w:val="24"/>
        </w:rPr>
        <w:t>pupil’s</w:t>
      </w:r>
      <w:r w:rsidRPr="007839AF">
        <w:rPr>
          <w:spacing w:val="1"/>
          <w:sz w:val="24"/>
        </w:rPr>
        <w:t xml:space="preserve"> </w:t>
      </w:r>
      <w:r w:rsidR="004235E8" w:rsidRPr="007839AF">
        <w:rPr>
          <w:sz w:val="24"/>
        </w:rPr>
        <w:t>assigned</w:t>
      </w:r>
      <w:r w:rsidR="004235E8" w:rsidRPr="007839AF">
        <w:rPr>
          <w:spacing w:val="1"/>
          <w:sz w:val="24"/>
        </w:rPr>
        <w:t xml:space="preserve"> teacher</w:t>
      </w:r>
      <w:r w:rsidR="0074295B" w:rsidRPr="007839AF">
        <w:rPr>
          <w:sz w:val="24"/>
        </w:rPr>
        <w:t xml:space="preserve"> or teachers of record</w:t>
      </w:r>
      <w:r w:rsidRPr="007839AF">
        <w:rPr>
          <w:spacing w:val="1"/>
          <w:sz w:val="24"/>
        </w:rPr>
        <w:t xml:space="preserve"> </w:t>
      </w:r>
      <w:r w:rsidRPr="007839AF">
        <w:rPr>
          <w:sz w:val="24"/>
        </w:rPr>
        <w:t>shall</w:t>
      </w:r>
      <w:r w:rsidRPr="007839AF">
        <w:rPr>
          <w:spacing w:val="1"/>
          <w:sz w:val="24"/>
        </w:rPr>
        <w:t xml:space="preserve"> </w:t>
      </w:r>
      <w:r w:rsidRPr="007839AF">
        <w:rPr>
          <w:sz w:val="24"/>
        </w:rPr>
        <w:t>be</w:t>
      </w:r>
      <w:r w:rsidRPr="007839AF">
        <w:rPr>
          <w:spacing w:val="1"/>
          <w:sz w:val="24"/>
        </w:rPr>
        <w:t xml:space="preserve"> </w:t>
      </w:r>
      <w:r w:rsidRPr="007839AF">
        <w:rPr>
          <w:sz w:val="24"/>
        </w:rPr>
        <w:t>as</w:t>
      </w:r>
      <w:r w:rsidRPr="007839AF">
        <w:rPr>
          <w:spacing w:val="1"/>
          <w:sz w:val="24"/>
        </w:rPr>
        <w:t xml:space="preserve"> </w:t>
      </w:r>
      <w:r w:rsidRPr="007839AF">
        <w:rPr>
          <w:sz w:val="24"/>
        </w:rPr>
        <w:t>follows:</w:t>
      </w:r>
      <w:r w:rsidRPr="007839AF">
        <w:rPr>
          <w:spacing w:val="1"/>
          <w:sz w:val="24"/>
        </w:rPr>
        <w:t xml:space="preserve"> </w:t>
      </w:r>
      <w:r w:rsidRPr="007839AF">
        <w:rPr>
          <w:sz w:val="24"/>
        </w:rPr>
        <w:t>Instruction</w:t>
      </w:r>
      <w:r w:rsidRPr="007839AF">
        <w:rPr>
          <w:spacing w:val="1"/>
          <w:sz w:val="24"/>
        </w:rPr>
        <w:t xml:space="preserve"> </w:t>
      </w:r>
      <w:r w:rsidRPr="007839AF">
        <w:rPr>
          <w:sz w:val="24"/>
        </w:rPr>
        <w:t>will</w:t>
      </w:r>
      <w:r w:rsidRPr="007839AF">
        <w:rPr>
          <w:spacing w:val="1"/>
          <w:sz w:val="24"/>
        </w:rPr>
        <w:t xml:space="preserve"> </w:t>
      </w:r>
      <w:r w:rsidRPr="007839AF">
        <w:rPr>
          <w:sz w:val="24"/>
        </w:rPr>
        <w:t>be</w:t>
      </w:r>
      <w:r w:rsidRPr="007839AF">
        <w:rPr>
          <w:spacing w:val="1"/>
          <w:sz w:val="24"/>
        </w:rPr>
        <w:t xml:space="preserve"> </w:t>
      </w:r>
      <w:r w:rsidRPr="007839AF">
        <w:rPr>
          <w:sz w:val="24"/>
        </w:rPr>
        <w:t>provided</w:t>
      </w:r>
      <w:r w:rsidRPr="007839AF">
        <w:rPr>
          <w:spacing w:val="-3"/>
          <w:sz w:val="24"/>
        </w:rPr>
        <w:t xml:space="preserve"> </w:t>
      </w:r>
      <w:r w:rsidRPr="007839AF">
        <w:rPr>
          <w:sz w:val="24"/>
        </w:rPr>
        <w:t>using</w:t>
      </w:r>
      <w:r w:rsidRPr="007839AF">
        <w:rPr>
          <w:spacing w:val="-3"/>
          <w:sz w:val="24"/>
        </w:rPr>
        <w:t xml:space="preserve"> </w:t>
      </w:r>
      <w:proofErr w:type="spellStart"/>
      <w:r w:rsidRPr="007839AF">
        <w:rPr>
          <w:sz w:val="24"/>
        </w:rPr>
        <w:t>Schoololgy</w:t>
      </w:r>
      <w:proofErr w:type="spellEnd"/>
      <w:r w:rsidRPr="007839AF">
        <w:rPr>
          <w:spacing w:val="-3"/>
          <w:sz w:val="24"/>
        </w:rPr>
        <w:t xml:space="preserve"> </w:t>
      </w:r>
      <w:r w:rsidRPr="007839AF">
        <w:rPr>
          <w:sz w:val="24"/>
        </w:rPr>
        <w:t>and</w:t>
      </w:r>
      <w:r w:rsidRPr="007839AF">
        <w:rPr>
          <w:spacing w:val="-2"/>
          <w:sz w:val="24"/>
        </w:rPr>
        <w:t xml:space="preserve"> </w:t>
      </w:r>
      <w:r w:rsidRPr="007839AF">
        <w:rPr>
          <w:sz w:val="24"/>
        </w:rPr>
        <w:t>Zoom,</w:t>
      </w:r>
      <w:r w:rsidRPr="007839AF">
        <w:rPr>
          <w:spacing w:val="-2"/>
          <w:sz w:val="24"/>
        </w:rPr>
        <w:t xml:space="preserve"> </w:t>
      </w:r>
      <w:r w:rsidRPr="007839AF">
        <w:rPr>
          <w:sz w:val="24"/>
        </w:rPr>
        <w:t>integrating</w:t>
      </w:r>
      <w:r w:rsidRPr="007839AF">
        <w:rPr>
          <w:spacing w:val="-2"/>
          <w:sz w:val="24"/>
        </w:rPr>
        <w:t xml:space="preserve"> </w:t>
      </w:r>
      <w:r w:rsidRPr="007839AF">
        <w:rPr>
          <w:sz w:val="24"/>
        </w:rPr>
        <w:t>school</w:t>
      </w:r>
      <w:r w:rsidRPr="007839AF">
        <w:rPr>
          <w:spacing w:val="-2"/>
          <w:sz w:val="24"/>
        </w:rPr>
        <w:t xml:space="preserve"> </w:t>
      </w:r>
      <w:r w:rsidRPr="007839AF">
        <w:rPr>
          <w:sz w:val="24"/>
        </w:rPr>
        <w:t>adopted</w:t>
      </w:r>
      <w:r w:rsidRPr="007839AF">
        <w:rPr>
          <w:spacing w:val="-3"/>
          <w:sz w:val="24"/>
        </w:rPr>
        <w:t xml:space="preserve"> </w:t>
      </w:r>
      <w:r w:rsidRPr="007839AF">
        <w:rPr>
          <w:sz w:val="24"/>
        </w:rPr>
        <w:t>curriculum.</w:t>
      </w:r>
    </w:p>
    <w:p w14:paraId="343BC432" w14:textId="61F02DF7" w:rsidR="00B957B0" w:rsidRPr="007839AF" w:rsidRDefault="00B957B0" w:rsidP="00B957B0">
      <w:pPr>
        <w:pStyle w:val="ListParagraph"/>
        <w:numPr>
          <w:ilvl w:val="1"/>
          <w:numId w:val="2"/>
        </w:numPr>
        <w:tabs>
          <w:tab w:val="left" w:pos="1560"/>
        </w:tabs>
        <w:ind w:right="115"/>
        <w:rPr>
          <w:sz w:val="24"/>
        </w:rPr>
      </w:pPr>
      <w:r w:rsidRPr="007839AF">
        <w:rPr>
          <w:sz w:val="24"/>
        </w:rPr>
        <w:t>For pupils in grades 9-12, inclusive, the plan to provide opportunities for at least</w:t>
      </w:r>
      <w:r w:rsidRPr="007839AF">
        <w:rPr>
          <w:spacing w:val="1"/>
          <w:sz w:val="24"/>
        </w:rPr>
        <w:t xml:space="preserve"> </w:t>
      </w:r>
      <w:r w:rsidRPr="007839AF">
        <w:rPr>
          <w:sz w:val="24"/>
        </w:rPr>
        <w:t>weekly synchronous instruction for all pupils throughout the school year by each</w:t>
      </w:r>
      <w:r w:rsidRPr="007839AF">
        <w:rPr>
          <w:spacing w:val="1"/>
          <w:sz w:val="24"/>
        </w:rPr>
        <w:t xml:space="preserve"> </w:t>
      </w:r>
      <w:r w:rsidRPr="007839AF">
        <w:rPr>
          <w:sz w:val="24"/>
        </w:rPr>
        <w:t>pupil’s</w:t>
      </w:r>
      <w:r w:rsidRPr="007839AF">
        <w:rPr>
          <w:spacing w:val="-1"/>
          <w:sz w:val="24"/>
        </w:rPr>
        <w:t xml:space="preserve"> </w:t>
      </w:r>
      <w:r w:rsidRPr="007839AF">
        <w:rPr>
          <w:sz w:val="24"/>
        </w:rPr>
        <w:t>teacher</w:t>
      </w:r>
      <w:r w:rsidR="0074295B" w:rsidRPr="007839AF">
        <w:rPr>
          <w:sz w:val="24"/>
        </w:rPr>
        <w:t xml:space="preserve"> or teachers of record</w:t>
      </w:r>
      <w:r w:rsidRPr="007839AF">
        <w:rPr>
          <w:spacing w:val="-1"/>
          <w:sz w:val="24"/>
        </w:rPr>
        <w:t xml:space="preserve"> </w:t>
      </w:r>
      <w:r w:rsidRPr="007839AF">
        <w:rPr>
          <w:sz w:val="24"/>
        </w:rPr>
        <w:t>shall</w:t>
      </w:r>
      <w:r w:rsidRPr="007839AF">
        <w:rPr>
          <w:spacing w:val="-1"/>
          <w:sz w:val="24"/>
        </w:rPr>
        <w:t xml:space="preserve"> </w:t>
      </w:r>
      <w:r w:rsidRPr="007839AF">
        <w:rPr>
          <w:sz w:val="24"/>
        </w:rPr>
        <w:t>be as</w:t>
      </w:r>
      <w:r w:rsidRPr="007839AF">
        <w:rPr>
          <w:spacing w:val="-1"/>
          <w:sz w:val="24"/>
        </w:rPr>
        <w:t xml:space="preserve"> </w:t>
      </w:r>
      <w:r w:rsidRPr="007839AF">
        <w:rPr>
          <w:sz w:val="24"/>
        </w:rPr>
        <w:t>follows: Instruction</w:t>
      </w:r>
      <w:r w:rsidRPr="007839AF">
        <w:rPr>
          <w:spacing w:val="-13"/>
          <w:sz w:val="24"/>
        </w:rPr>
        <w:t xml:space="preserve"> </w:t>
      </w:r>
      <w:r w:rsidRPr="007839AF">
        <w:rPr>
          <w:sz w:val="24"/>
        </w:rPr>
        <w:t>will</w:t>
      </w:r>
      <w:r w:rsidRPr="007839AF">
        <w:rPr>
          <w:spacing w:val="-13"/>
          <w:sz w:val="24"/>
        </w:rPr>
        <w:t xml:space="preserve"> </w:t>
      </w:r>
      <w:r w:rsidRPr="007839AF">
        <w:rPr>
          <w:sz w:val="24"/>
        </w:rPr>
        <w:t>be</w:t>
      </w:r>
      <w:r w:rsidRPr="007839AF">
        <w:rPr>
          <w:spacing w:val="-13"/>
          <w:sz w:val="24"/>
        </w:rPr>
        <w:t xml:space="preserve"> </w:t>
      </w:r>
      <w:r w:rsidRPr="007839AF">
        <w:rPr>
          <w:sz w:val="24"/>
        </w:rPr>
        <w:t>provided</w:t>
      </w:r>
      <w:r w:rsidRPr="007839AF">
        <w:rPr>
          <w:spacing w:val="-12"/>
          <w:sz w:val="24"/>
        </w:rPr>
        <w:t xml:space="preserve"> </w:t>
      </w:r>
      <w:r w:rsidRPr="007839AF">
        <w:rPr>
          <w:sz w:val="24"/>
        </w:rPr>
        <w:t>using</w:t>
      </w:r>
      <w:r w:rsidRPr="007839AF">
        <w:rPr>
          <w:spacing w:val="-13"/>
          <w:sz w:val="24"/>
        </w:rPr>
        <w:t xml:space="preserve"> </w:t>
      </w:r>
      <w:proofErr w:type="spellStart"/>
      <w:r w:rsidRPr="007839AF">
        <w:rPr>
          <w:sz w:val="24"/>
        </w:rPr>
        <w:t>Schoololgy</w:t>
      </w:r>
      <w:proofErr w:type="spellEnd"/>
      <w:r w:rsidRPr="007839AF">
        <w:rPr>
          <w:spacing w:val="-13"/>
          <w:sz w:val="24"/>
        </w:rPr>
        <w:t xml:space="preserve"> </w:t>
      </w:r>
      <w:r w:rsidRPr="007839AF">
        <w:rPr>
          <w:sz w:val="24"/>
        </w:rPr>
        <w:t>and</w:t>
      </w:r>
      <w:r w:rsidRPr="007839AF">
        <w:rPr>
          <w:spacing w:val="-14"/>
          <w:sz w:val="24"/>
        </w:rPr>
        <w:t xml:space="preserve"> </w:t>
      </w:r>
      <w:r w:rsidRPr="007839AF">
        <w:rPr>
          <w:sz w:val="24"/>
        </w:rPr>
        <w:t>Zoom,</w:t>
      </w:r>
      <w:r w:rsidRPr="007839AF">
        <w:rPr>
          <w:spacing w:val="-12"/>
          <w:sz w:val="24"/>
        </w:rPr>
        <w:t xml:space="preserve"> </w:t>
      </w:r>
      <w:r w:rsidRPr="007839AF">
        <w:rPr>
          <w:sz w:val="24"/>
        </w:rPr>
        <w:t>integrating</w:t>
      </w:r>
      <w:r w:rsidRPr="007839AF">
        <w:rPr>
          <w:spacing w:val="-13"/>
          <w:sz w:val="24"/>
        </w:rPr>
        <w:t xml:space="preserve"> </w:t>
      </w:r>
      <w:r w:rsidRPr="007839AF">
        <w:rPr>
          <w:sz w:val="24"/>
        </w:rPr>
        <w:t>school</w:t>
      </w:r>
      <w:r w:rsidRPr="007839AF">
        <w:rPr>
          <w:spacing w:val="-13"/>
          <w:sz w:val="24"/>
        </w:rPr>
        <w:t xml:space="preserve"> </w:t>
      </w:r>
      <w:r w:rsidRPr="007839AF">
        <w:rPr>
          <w:sz w:val="24"/>
        </w:rPr>
        <w:t>adopted</w:t>
      </w:r>
      <w:r w:rsidRPr="007839AF">
        <w:rPr>
          <w:spacing w:val="-57"/>
          <w:sz w:val="24"/>
        </w:rPr>
        <w:t xml:space="preserve"> </w:t>
      </w:r>
      <w:r w:rsidRPr="007839AF">
        <w:rPr>
          <w:sz w:val="24"/>
        </w:rPr>
        <w:t xml:space="preserve">curriculum. </w:t>
      </w:r>
    </w:p>
    <w:p w14:paraId="6283401E" w14:textId="0FFEAFFE" w:rsidR="006538D4" w:rsidRPr="007839AF" w:rsidRDefault="00B957B0">
      <w:pPr>
        <w:pStyle w:val="ListParagraph"/>
        <w:numPr>
          <w:ilvl w:val="0"/>
          <w:numId w:val="2"/>
        </w:numPr>
        <w:tabs>
          <w:tab w:val="left" w:pos="840"/>
        </w:tabs>
        <w:spacing w:before="90"/>
        <w:ind w:left="839"/>
        <w:rPr>
          <w:sz w:val="24"/>
        </w:rPr>
      </w:pPr>
      <w:r w:rsidRPr="007839AF">
        <w:rPr>
          <w:sz w:val="24"/>
        </w:rPr>
        <w:lastRenderedPageBreak/>
        <w:t>The following plan shall be utilized to transition pupils whose families</w:t>
      </w:r>
      <w:r w:rsidRPr="007839AF">
        <w:rPr>
          <w:spacing w:val="1"/>
          <w:sz w:val="24"/>
        </w:rPr>
        <w:t xml:space="preserve"> </w:t>
      </w:r>
      <w:r w:rsidRPr="007839AF">
        <w:rPr>
          <w:sz w:val="24"/>
        </w:rPr>
        <w:t>wish to return to in-person instruction from independent study expeditiously, and, in no</w:t>
      </w:r>
      <w:r w:rsidRPr="007839AF">
        <w:rPr>
          <w:spacing w:val="1"/>
          <w:sz w:val="24"/>
        </w:rPr>
        <w:t xml:space="preserve"> </w:t>
      </w:r>
      <w:r w:rsidRPr="007839AF">
        <w:rPr>
          <w:sz w:val="24"/>
        </w:rPr>
        <w:t>case, later than five instructional days: Independent Study Team that includes parent or</w:t>
      </w:r>
      <w:r w:rsidRPr="007839AF">
        <w:rPr>
          <w:spacing w:val="1"/>
          <w:sz w:val="24"/>
        </w:rPr>
        <w:t xml:space="preserve"> </w:t>
      </w:r>
      <w:r w:rsidRPr="007839AF">
        <w:rPr>
          <w:sz w:val="24"/>
        </w:rPr>
        <w:t>guardian of the student, administrator of the independent study program, and certificated</w:t>
      </w:r>
      <w:r w:rsidRPr="007839AF">
        <w:rPr>
          <w:spacing w:val="1"/>
          <w:sz w:val="24"/>
        </w:rPr>
        <w:t xml:space="preserve"> </w:t>
      </w:r>
      <w:r w:rsidRPr="007839AF">
        <w:rPr>
          <w:sz w:val="24"/>
        </w:rPr>
        <w:t>teacher</w:t>
      </w:r>
      <w:r w:rsidRPr="007839AF">
        <w:rPr>
          <w:spacing w:val="-1"/>
          <w:sz w:val="24"/>
        </w:rPr>
        <w:t xml:space="preserve"> </w:t>
      </w:r>
      <w:r w:rsidRPr="007839AF">
        <w:rPr>
          <w:sz w:val="24"/>
        </w:rPr>
        <w:t>will</w:t>
      </w:r>
      <w:r w:rsidRPr="007839AF">
        <w:rPr>
          <w:spacing w:val="-2"/>
          <w:sz w:val="24"/>
        </w:rPr>
        <w:t xml:space="preserve"> </w:t>
      </w:r>
      <w:r w:rsidRPr="007839AF">
        <w:rPr>
          <w:sz w:val="24"/>
        </w:rPr>
        <w:t>meet  and generate transition plan for the student.</w:t>
      </w:r>
    </w:p>
    <w:p w14:paraId="1825BE25" w14:textId="304A0C87" w:rsidR="00B957B0" w:rsidRPr="007839AF" w:rsidRDefault="00B957B0">
      <w:pPr>
        <w:pStyle w:val="ListParagraph"/>
        <w:numPr>
          <w:ilvl w:val="0"/>
          <w:numId w:val="2"/>
        </w:numPr>
        <w:tabs>
          <w:tab w:val="left" w:pos="840"/>
        </w:tabs>
        <w:spacing w:before="90"/>
        <w:ind w:left="839"/>
        <w:rPr>
          <w:sz w:val="24"/>
        </w:rPr>
      </w:pPr>
      <w:r w:rsidRPr="007839AF">
        <w:rPr>
          <w:sz w:val="24"/>
        </w:rPr>
        <w:t xml:space="preserve"> </w:t>
      </w:r>
      <w:r w:rsidR="0074295B" w:rsidRPr="007839AF">
        <w:rPr>
          <w:sz w:val="24"/>
        </w:rPr>
        <w:t>The tiered reengagement strategies, plan for synchronous instruction and live interaction, and plan to transition pupils whose families with to return to in-person instruction shall not apply to pupils who participate in an independent study program for fewer than 15 schooldays in a school year and pupils enrolled in a comprehensive school for classroom-based instruction who, under the care of appropriately licensed professionals, participate in independent study due to necessary medical treatments or inpatient treatment for mental health care or substance abuse. Local educational agencies shall obtain evidence from appropriately licensed professionals of the need for pupils to participate in independent study pursuant to this subdivision.  These sections shall not apply to independent study offered due to school closure or material decrease in attendance for 15 school days or less for affected pupils under one or more of the circumstances described in Education Code Sections 41422 and/or 46392, and 46393 for which the Charter School files an affidavit seeking an allowance of attendance due to emergency conditions.</w:t>
      </w:r>
    </w:p>
    <w:p w14:paraId="603FBCED" w14:textId="77777777" w:rsidR="006538D4" w:rsidRPr="007839AF" w:rsidRDefault="006538D4">
      <w:pPr>
        <w:pStyle w:val="BodyText"/>
        <w:jc w:val="left"/>
      </w:pPr>
    </w:p>
    <w:p w14:paraId="083FBDDF" w14:textId="77777777" w:rsidR="006538D4" w:rsidRPr="007839AF" w:rsidRDefault="00B957B0">
      <w:pPr>
        <w:pStyle w:val="ListParagraph"/>
        <w:numPr>
          <w:ilvl w:val="0"/>
          <w:numId w:val="2"/>
        </w:numPr>
        <w:tabs>
          <w:tab w:val="left" w:pos="840"/>
        </w:tabs>
        <w:ind w:left="839"/>
        <w:rPr>
          <w:sz w:val="24"/>
        </w:rPr>
      </w:pPr>
      <w:r w:rsidRPr="007839AF">
        <w:rPr>
          <w:sz w:val="24"/>
        </w:rPr>
        <w:t>A current written agreement shall be maintained on file for each independent study pupil,</w:t>
      </w:r>
      <w:r w:rsidRPr="007839AF">
        <w:rPr>
          <w:spacing w:val="1"/>
          <w:sz w:val="24"/>
        </w:rPr>
        <w:t xml:space="preserve"> </w:t>
      </w:r>
      <w:r w:rsidRPr="007839AF">
        <w:rPr>
          <w:sz w:val="24"/>
        </w:rPr>
        <w:t>including</w:t>
      </w:r>
      <w:r w:rsidRPr="007839AF">
        <w:rPr>
          <w:spacing w:val="-1"/>
          <w:sz w:val="24"/>
        </w:rPr>
        <w:t xml:space="preserve"> </w:t>
      </w:r>
      <w:r w:rsidRPr="007839AF">
        <w:rPr>
          <w:sz w:val="24"/>
        </w:rPr>
        <w:t>but not limited to,</w:t>
      </w:r>
      <w:r w:rsidRPr="007839AF">
        <w:rPr>
          <w:spacing w:val="-1"/>
          <w:sz w:val="24"/>
        </w:rPr>
        <w:t xml:space="preserve"> </w:t>
      </w:r>
      <w:proofErr w:type="gramStart"/>
      <w:r w:rsidRPr="007839AF">
        <w:rPr>
          <w:sz w:val="24"/>
        </w:rPr>
        <w:t>all</w:t>
      </w:r>
      <w:r w:rsidRPr="007839AF">
        <w:rPr>
          <w:spacing w:val="-2"/>
          <w:sz w:val="24"/>
        </w:rPr>
        <w:t xml:space="preserve"> </w:t>
      </w:r>
      <w:r w:rsidRPr="007839AF">
        <w:rPr>
          <w:sz w:val="24"/>
        </w:rPr>
        <w:t>of</w:t>
      </w:r>
      <w:proofErr w:type="gramEnd"/>
      <w:r w:rsidRPr="007839AF">
        <w:rPr>
          <w:spacing w:val="-1"/>
          <w:sz w:val="24"/>
        </w:rPr>
        <w:t xml:space="preserve"> </w:t>
      </w:r>
      <w:r w:rsidRPr="007839AF">
        <w:rPr>
          <w:sz w:val="24"/>
        </w:rPr>
        <w:t>the</w:t>
      </w:r>
      <w:r w:rsidRPr="007839AF">
        <w:rPr>
          <w:spacing w:val="-1"/>
          <w:sz w:val="24"/>
        </w:rPr>
        <w:t xml:space="preserve"> </w:t>
      </w:r>
      <w:r w:rsidRPr="007839AF">
        <w:rPr>
          <w:sz w:val="24"/>
        </w:rPr>
        <w:t>following:</w:t>
      </w:r>
    </w:p>
    <w:p w14:paraId="1063CB76" w14:textId="77777777" w:rsidR="006538D4" w:rsidRPr="007839AF" w:rsidRDefault="006538D4">
      <w:pPr>
        <w:pStyle w:val="BodyText"/>
        <w:spacing w:before="1"/>
        <w:jc w:val="left"/>
      </w:pPr>
    </w:p>
    <w:p w14:paraId="5F81313A" w14:textId="77777777" w:rsidR="006538D4" w:rsidRPr="007839AF" w:rsidRDefault="00B957B0">
      <w:pPr>
        <w:pStyle w:val="ListParagraph"/>
        <w:numPr>
          <w:ilvl w:val="0"/>
          <w:numId w:val="1"/>
        </w:numPr>
        <w:tabs>
          <w:tab w:val="left" w:pos="1560"/>
        </w:tabs>
        <w:ind w:right="117"/>
        <w:rPr>
          <w:sz w:val="24"/>
        </w:rPr>
      </w:pPr>
      <w:r w:rsidRPr="007839AF">
        <w:rPr>
          <w:sz w:val="24"/>
        </w:rPr>
        <w:t>The manner, time, frequency, and place for submitting a pupil's assignments and</w:t>
      </w:r>
      <w:r w:rsidRPr="007839AF">
        <w:rPr>
          <w:spacing w:val="1"/>
          <w:sz w:val="24"/>
        </w:rPr>
        <w:t xml:space="preserve"> </w:t>
      </w:r>
      <w:r w:rsidRPr="007839AF">
        <w:rPr>
          <w:sz w:val="24"/>
        </w:rPr>
        <w:t>for reporting his or her progres</w:t>
      </w:r>
      <w:r w:rsidRPr="007839AF">
        <w:rPr>
          <w:sz w:val="24"/>
          <w:shd w:val="clear" w:color="auto" w:fill="FFFF00"/>
        </w:rPr>
        <w:t>s, and for communicating with a pupil’s parent or</w:t>
      </w:r>
      <w:r w:rsidRPr="007839AF">
        <w:rPr>
          <w:spacing w:val="1"/>
          <w:sz w:val="24"/>
        </w:rPr>
        <w:t xml:space="preserve"> </w:t>
      </w:r>
      <w:r w:rsidRPr="007839AF">
        <w:rPr>
          <w:sz w:val="24"/>
          <w:shd w:val="clear" w:color="auto" w:fill="FFFF00"/>
        </w:rPr>
        <w:t>guardian</w:t>
      </w:r>
      <w:r w:rsidRPr="007839AF">
        <w:rPr>
          <w:spacing w:val="-2"/>
          <w:sz w:val="24"/>
          <w:shd w:val="clear" w:color="auto" w:fill="FFFF00"/>
        </w:rPr>
        <w:t xml:space="preserve"> </w:t>
      </w:r>
      <w:r w:rsidRPr="007839AF">
        <w:rPr>
          <w:sz w:val="24"/>
          <w:shd w:val="clear" w:color="auto" w:fill="FFFF00"/>
        </w:rPr>
        <w:t>regarding a pupil’s</w:t>
      </w:r>
      <w:r w:rsidRPr="007839AF">
        <w:rPr>
          <w:spacing w:val="-1"/>
          <w:sz w:val="24"/>
          <w:shd w:val="clear" w:color="auto" w:fill="FFFF00"/>
        </w:rPr>
        <w:t xml:space="preserve"> </w:t>
      </w:r>
      <w:r w:rsidRPr="007839AF">
        <w:rPr>
          <w:sz w:val="24"/>
          <w:shd w:val="clear" w:color="auto" w:fill="FFFF00"/>
        </w:rPr>
        <w:t>academic progress</w:t>
      </w:r>
      <w:r w:rsidRPr="007839AF">
        <w:rPr>
          <w:sz w:val="24"/>
        </w:rPr>
        <w:t>.</w:t>
      </w:r>
    </w:p>
    <w:p w14:paraId="7A4A6338" w14:textId="77777777" w:rsidR="006538D4" w:rsidRPr="007839AF" w:rsidRDefault="006538D4">
      <w:pPr>
        <w:pStyle w:val="BodyText"/>
        <w:spacing w:before="10"/>
        <w:jc w:val="left"/>
        <w:rPr>
          <w:sz w:val="23"/>
        </w:rPr>
      </w:pPr>
    </w:p>
    <w:p w14:paraId="12CD63CB" w14:textId="77777777" w:rsidR="006538D4" w:rsidRPr="007839AF" w:rsidRDefault="00B957B0">
      <w:pPr>
        <w:pStyle w:val="ListParagraph"/>
        <w:numPr>
          <w:ilvl w:val="0"/>
          <w:numId w:val="1"/>
        </w:numPr>
        <w:tabs>
          <w:tab w:val="left" w:pos="1560"/>
        </w:tabs>
        <w:ind w:right="118"/>
        <w:rPr>
          <w:sz w:val="24"/>
        </w:rPr>
      </w:pPr>
      <w:r w:rsidRPr="007839AF">
        <w:rPr>
          <w:sz w:val="24"/>
        </w:rPr>
        <w:t>The</w:t>
      </w:r>
      <w:r w:rsidRPr="007839AF">
        <w:rPr>
          <w:spacing w:val="-5"/>
          <w:sz w:val="24"/>
        </w:rPr>
        <w:t xml:space="preserve"> </w:t>
      </w:r>
      <w:r w:rsidRPr="007839AF">
        <w:rPr>
          <w:sz w:val="24"/>
        </w:rPr>
        <w:t>objectives</w:t>
      </w:r>
      <w:r w:rsidRPr="007839AF">
        <w:rPr>
          <w:spacing w:val="-5"/>
          <w:sz w:val="24"/>
        </w:rPr>
        <w:t xml:space="preserve"> </w:t>
      </w:r>
      <w:r w:rsidRPr="007839AF">
        <w:rPr>
          <w:sz w:val="24"/>
        </w:rPr>
        <w:t>and</w:t>
      </w:r>
      <w:r w:rsidRPr="007839AF">
        <w:rPr>
          <w:spacing w:val="-5"/>
          <w:sz w:val="24"/>
        </w:rPr>
        <w:t xml:space="preserve"> </w:t>
      </w:r>
      <w:r w:rsidRPr="007839AF">
        <w:rPr>
          <w:sz w:val="24"/>
        </w:rPr>
        <w:t>methods</w:t>
      </w:r>
      <w:r w:rsidRPr="007839AF">
        <w:rPr>
          <w:spacing w:val="-4"/>
          <w:sz w:val="24"/>
        </w:rPr>
        <w:t xml:space="preserve"> </w:t>
      </w:r>
      <w:r w:rsidRPr="007839AF">
        <w:rPr>
          <w:sz w:val="24"/>
        </w:rPr>
        <w:t>of</w:t>
      </w:r>
      <w:r w:rsidRPr="007839AF">
        <w:rPr>
          <w:spacing w:val="-5"/>
          <w:sz w:val="24"/>
        </w:rPr>
        <w:t xml:space="preserve"> </w:t>
      </w:r>
      <w:r w:rsidRPr="007839AF">
        <w:rPr>
          <w:sz w:val="24"/>
        </w:rPr>
        <w:t>study</w:t>
      </w:r>
      <w:r w:rsidRPr="007839AF">
        <w:rPr>
          <w:spacing w:val="-5"/>
          <w:sz w:val="24"/>
        </w:rPr>
        <w:t xml:space="preserve"> </w:t>
      </w:r>
      <w:r w:rsidRPr="007839AF">
        <w:rPr>
          <w:sz w:val="24"/>
        </w:rPr>
        <w:t>for</w:t>
      </w:r>
      <w:r w:rsidRPr="007839AF">
        <w:rPr>
          <w:spacing w:val="-5"/>
          <w:sz w:val="24"/>
        </w:rPr>
        <w:t xml:space="preserve"> </w:t>
      </w:r>
      <w:r w:rsidRPr="007839AF">
        <w:rPr>
          <w:sz w:val="24"/>
        </w:rPr>
        <w:t>the</w:t>
      </w:r>
      <w:r w:rsidRPr="007839AF">
        <w:rPr>
          <w:spacing w:val="-4"/>
          <w:sz w:val="24"/>
        </w:rPr>
        <w:t xml:space="preserve"> </w:t>
      </w:r>
      <w:r w:rsidRPr="007839AF">
        <w:rPr>
          <w:sz w:val="24"/>
        </w:rPr>
        <w:t>pupil's</w:t>
      </w:r>
      <w:r w:rsidRPr="007839AF">
        <w:rPr>
          <w:spacing w:val="-5"/>
          <w:sz w:val="24"/>
        </w:rPr>
        <w:t xml:space="preserve"> </w:t>
      </w:r>
      <w:r w:rsidRPr="007839AF">
        <w:rPr>
          <w:sz w:val="24"/>
        </w:rPr>
        <w:t>work,</w:t>
      </w:r>
      <w:r w:rsidRPr="007839AF">
        <w:rPr>
          <w:spacing w:val="-5"/>
          <w:sz w:val="24"/>
        </w:rPr>
        <w:t xml:space="preserve"> </w:t>
      </w:r>
      <w:r w:rsidRPr="007839AF">
        <w:rPr>
          <w:sz w:val="24"/>
        </w:rPr>
        <w:t>and</w:t>
      </w:r>
      <w:r w:rsidRPr="007839AF">
        <w:rPr>
          <w:spacing w:val="-5"/>
          <w:sz w:val="24"/>
        </w:rPr>
        <w:t xml:space="preserve"> </w:t>
      </w:r>
      <w:r w:rsidRPr="007839AF">
        <w:rPr>
          <w:sz w:val="24"/>
        </w:rPr>
        <w:t>the</w:t>
      </w:r>
      <w:r w:rsidRPr="007839AF">
        <w:rPr>
          <w:spacing w:val="-4"/>
          <w:sz w:val="24"/>
        </w:rPr>
        <w:t xml:space="preserve"> </w:t>
      </w:r>
      <w:r w:rsidRPr="007839AF">
        <w:rPr>
          <w:sz w:val="24"/>
        </w:rPr>
        <w:t>methods</w:t>
      </w:r>
      <w:r w:rsidRPr="007839AF">
        <w:rPr>
          <w:spacing w:val="-5"/>
          <w:sz w:val="24"/>
        </w:rPr>
        <w:t xml:space="preserve"> </w:t>
      </w:r>
      <w:r w:rsidRPr="007839AF">
        <w:rPr>
          <w:sz w:val="24"/>
        </w:rPr>
        <w:t>utilized</w:t>
      </w:r>
      <w:r w:rsidRPr="007839AF">
        <w:rPr>
          <w:spacing w:val="-58"/>
          <w:sz w:val="24"/>
        </w:rPr>
        <w:t xml:space="preserve"> </w:t>
      </w:r>
      <w:r w:rsidRPr="007839AF">
        <w:rPr>
          <w:sz w:val="24"/>
        </w:rPr>
        <w:t>to</w:t>
      </w:r>
      <w:r w:rsidRPr="007839AF">
        <w:rPr>
          <w:spacing w:val="-1"/>
          <w:sz w:val="24"/>
        </w:rPr>
        <w:t xml:space="preserve"> </w:t>
      </w:r>
      <w:r w:rsidRPr="007839AF">
        <w:rPr>
          <w:sz w:val="24"/>
        </w:rPr>
        <w:t>evaluate that work.</w:t>
      </w:r>
    </w:p>
    <w:p w14:paraId="6C7A0D61" w14:textId="77777777" w:rsidR="006538D4" w:rsidRPr="007839AF" w:rsidRDefault="006538D4">
      <w:pPr>
        <w:pStyle w:val="BodyText"/>
        <w:spacing w:before="10"/>
        <w:jc w:val="left"/>
        <w:rPr>
          <w:sz w:val="23"/>
        </w:rPr>
      </w:pPr>
    </w:p>
    <w:p w14:paraId="216029A4" w14:textId="77777777" w:rsidR="006538D4" w:rsidRPr="007839AF" w:rsidRDefault="00B957B0">
      <w:pPr>
        <w:pStyle w:val="ListParagraph"/>
        <w:numPr>
          <w:ilvl w:val="0"/>
          <w:numId w:val="1"/>
        </w:numPr>
        <w:tabs>
          <w:tab w:val="left" w:pos="1560"/>
        </w:tabs>
        <w:spacing w:before="1"/>
        <w:ind w:right="117"/>
        <w:rPr>
          <w:sz w:val="24"/>
        </w:rPr>
      </w:pPr>
      <w:r w:rsidRPr="007839AF">
        <w:rPr>
          <w:sz w:val="24"/>
        </w:rPr>
        <w:t>The</w:t>
      </w:r>
      <w:r w:rsidRPr="007839AF">
        <w:rPr>
          <w:spacing w:val="1"/>
          <w:sz w:val="24"/>
        </w:rPr>
        <w:t xml:space="preserve"> </w:t>
      </w:r>
      <w:r w:rsidRPr="007839AF">
        <w:rPr>
          <w:sz w:val="24"/>
        </w:rPr>
        <w:t>specific</w:t>
      </w:r>
      <w:r w:rsidRPr="007839AF">
        <w:rPr>
          <w:spacing w:val="1"/>
          <w:sz w:val="24"/>
        </w:rPr>
        <w:t xml:space="preserve"> </w:t>
      </w:r>
      <w:r w:rsidRPr="007839AF">
        <w:rPr>
          <w:sz w:val="24"/>
        </w:rPr>
        <w:t>resources,</w:t>
      </w:r>
      <w:r w:rsidRPr="007839AF">
        <w:rPr>
          <w:spacing w:val="1"/>
          <w:sz w:val="24"/>
        </w:rPr>
        <w:t xml:space="preserve"> </w:t>
      </w:r>
      <w:r w:rsidRPr="007839AF">
        <w:rPr>
          <w:sz w:val="24"/>
        </w:rPr>
        <w:t>including</w:t>
      </w:r>
      <w:r w:rsidRPr="007839AF">
        <w:rPr>
          <w:spacing w:val="1"/>
          <w:sz w:val="24"/>
        </w:rPr>
        <w:t xml:space="preserve"> </w:t>
      </w:r>
      <w:r w:rsidRPr="007839AF">
        <w:rPr>
          <w:sz w:val="24"/>
        </w:rPr>
        <w:t>materials</w:t>
      </w:r>
      <w:r w:rsidRPr="007839AF">
        <w:rPr>
          <w:spacing w:val="1"/>
          <w:sz w:val="24"/>
        </w:rPr>
        <w:t xml:space="preserve"> </w:t>
      </w:r>
      <w:r w:rsidRPr="007839AF">
        <w:rPr>
          <w:sz w:val="24"/>
        </w:rPr>
        <w:t>and</w:t>
      </w:r>
      <w:r w:rsidRPr="007839AF">
        <w:rPr>
          <w:spacing w:val="1"/>
          <w:sz w:val="24"/>
        </w:rPr>
        <w:t xml:space="preserve"> </w:t>
      </w:r>
      <w:r w:rsidRPr="007839AF">
        <w:rPr>
          <w:sz w:val="24"/>
        </w:rPr>
        <w:t>personnel,</w:t>
      </w:r>
      <w:r w:rsidRPr="007839AF">
        <w:rPr>
          <w:spacing w:val="1"/>
          <w:sz w:val="24"/>
        </w:rPr>
        <w:t xml:space="preserve"> </w:t>
      </w:r>
      <w:r w:rsidRPr="007839AF">
        <w:rPr>
          <w:sz w:val="24"/>
        </w:rPr>
        <w:t>that</w:t>
      </w:r>
      <w:r w:rsidRPr="007839AF">
        <w:rPr>
          <w:spacing w:val="1"/>
          <w:sz w:val="24"/>
        </w:rPr>
        <w:t xml:space="preserve"> </w:t>
      </w:r>
      <w:r w:rsidRPr="007839AF">
        <w:rPr>
          <w:sz w:val="24"/>
        </w:rPr>
        <w:t>will</w:t>
      </w:r>
      <w:r w:rsidRPr="007839AF">
        <w:rPr>
          <w:spacing w:val="1"/>
          <w:sz w:val="24"/>
        </w:rPr>
        <w:t xml:space="preserve"> </w:t>
      </w:r>
      <w:r w:rsidRPr="007839AF">
        <w:rPr>
          <w:sz w:val="24"/>
        </w:rPr>
        <w:t>be</w:t>
      </w:r>
      <w:r w:rsidRPr="007839AF">
        <w:rPr>
          <w:spacing w:val="1"/>
          <w:sz w:val="24"/>
        </w:rPr>
        <w:t xml:space="preserve"> </w:t>
      </w:r>
      <w:r w:rsidRPr="007839AF">
        <w:rPr>
          <w:sz w:val="24"/>
        </w:rPr>
        <w:t>made</w:t>
      </w:r>
      <w:r w:rsidRPr="007839AF">
        <w:rPr>
          <w:spacing w:val="-57"/>
          <w:sz w:val="24"/>
        </w:rPr>
        <w:t xml:space="preserve"> </w:t>
      </w:r>
      <w:r w:rsidRPr="007839AF">
        <w:rPr>
          <w:spacing w:val="-1"/>
          <w:sz w:val="24"/>
        </w:rPr>
        <w:t>available</w:t>
      </w:r>
      <w:r w:rsidRPr="007839AF">
        <w:rPr>
          <w:spacing w:val="-13"/>
          <w:sz w:val="24"/>
        </w:rPr>
        <w:t xml:space="preserve"> </w:t>
      </w:r>
      <w:r w:rsidRPr="007839AF">
        <w:rPr>
          <w:sz w:val="24"/>
        </w:rPr>
        <w:t>to</w:t>
      </w:r>
      <w:r w:rsidRPr="007839AF">
        <w:rPr>
          <w:spacing w:val="-13"/>
          <w:sz w:val="24"/>
        </w:rPr>
        <w:t xml:space="preserve"> </w:t>
      </w:r>
      <w:r w:rsidRPr="007839AF">
        <w:rPr>
          <w:sz w:val="24"/>
        </w:rPr>
        <w:t>the</w:t>
      </w:r>
      <w:r w:rsidRPr="007839AF">
        <w:rPr>
          <w:spacing w:val="-12"/>
          <w:sz w:val="24"/>
        </w:rPr>
        <w:t xml:space="preserve"> </w:t>
      </w:r>
      <w:r w:rsidRPr="007839AF">
        <w:rPr>
          <w:sz w:val="24"/>
        </w:rPr>
        <w:t>pupil.</w:t>
      </w:r>
      <w:r w:rsidRPr="007839AF">
        <w:rPr>
          <w:spacing w:val="32"/>
          <w:sz w:val="24"/>
        </w:rPr>
        <w:t xml:space="preserve"> </w:t>
      </w:r>
      <w:r w:rsidRPr="007839AF">
        <w:rPr>
          <w:sz w:val="24"/>
          <w:shd w:val="clear" w:color="auto" w:fill="FFFF00"/>
        </w:rPr>
        <w:t>These</w:t>
      </w:r>
      <w:r w:rsidRPr="007839AF">
        <w:rPr>
          <w:spacing w:val="-14"/>
          <w:sz w:val="24"/>
          <w:shd w:val="clear" w:color="auto" w:fill="FFFF00"/>
        </w:rPr>
        <w:t xml:space="preserve"> </w:t>
      </w:r>
      <w:r w:rsidRPr="007839AF">
        <w:rPr>
          <w:sz w:val="24"/>
          <w:shd w:val="clear" w:color="auto" w:fill="FFFF00"/>
        </w:rPr>
        <w:t>resources</w:t>
      </w:r>
      <w:r w:rsidRPr="007839AF">
        <w:rPr>
          <w:spacing w:val="-14"/>
          <w:sz w:val="24"/>
          <w:shd w:val="clear" w:color="auto" w:fill="FFFF00"/>
        </w:rPr>
        <w:t xml:space="preserve"> </w:t>
      </w:r>
      <w:r w:rsidRPr="007839AF">
        <w:rPr>
          <w:sz w:val="24"/>
          <w:shd w:val="clear" w:color="auto" w:fill="FFFF00"/>
        </w:rPr>
        <w:t>shall</w:t>
      </w:r>
      <w:r w:rsidRPr="007839AF">
        <w:rPr>
          <w:spacing w:val="-15"/>
          <w:sz w:val="24"/>
          <w:shd w:val="clear" w:color="auto" w:fill="FFFF00"/>
        </w:rPr>
        <w:t xml:space="preserve"> </w:t>
      </w:r>
      <w:r w:rsidRPr="007839AF">
        <w:rPr>
          <w:sz w:val="24"/>
          <w:shd w:val="clear" w:color="auto" w:fill="FFFF00"/>
        </w:rPr>
        <w:t>include</w:t>
      </w:r>
      <w:r w:rsidRPr="007839AF">
        <w:rPr>
          <w:spacing w:val="-12"/>
          <w:sz w:val="24"/>
          <w:shd w:val="clear" w:color="auto" w:fill="FFFF00"/>
        </w:rPr>
        <w:t xml:space="preserve"> </w:t>
      </w:r>
      <w:r w:rsidRPr="007839AF">
        <w:rPr>
          <w:sz w:val="24"/>
          <w:shd w:val="clear" w:color="auto" w:fill="FFFF00"/>
        </w:rPr>
        <w:t>confirming</w:t>
      </w:r>
      <w:r w:rsidRPr="007839AF">
        <w:rPr>
          <w:spacing w:val="-13"/>
          <w:sz w:val="24"/>
          <w:shd w:val="clear" w:color="auto" w:fill="FFFF00"/>
        </w:rPr>
        <w:t xml:space="preserve"> </w:t>
      </w:r>
      <w:r w:rsidRPr="007839AF">
        <w:rPr>
          <w:sz w:val="24"/>
          <w:shd w:val="clear" w:color="auto" w:fill="FFFF00"/>
        </w:rPr>
        <w:t>or</w:t>
      </w:r>
      <w:r w:rsidRPr="007839AF">
        <w:rPr>
          <w:spacing w:val="-13"/>
          <w:sz w:val="24"/>
          <w:shd w:val="clear" w:color="auto" w:fill="FFFF00"/>
        </w:rPr>
        <w:t xml:space="preserve"> </w:t>
      </w:r>
      <w:r w:rsidRPr="007839AF">
        <w:rPr>
          <w:sz w:val="24"/>
          <w:shd w:val="clear" w:color="auto" w:fill="FFFF00"/>
        </w:rPr>
        <w:t>providing</w:t>
      </w:r>
      <w:r w:rsidRPr="007839AF">
        <w:rPr>
          <w:spacing w:val="-12"/>
          <w:sz w:val="24"/>
          <w:shd w:val="clear" w:color="auto" w:fill="FFFF00"/>
        </w:rPr>
        <w:t xml:space="preserve"> </w:t>
      </w:r>
      <w:r w:rsidRPr="007839AF">
        <w:rPr>
          <w:sz w:val="24"/>
          <w:shd w:val="clear" w:color="auto" w:fill="FFFF00"/>
        </w:rPr>
        <w:t>access</w:t>
      </w:r>
      <w:r w:rsidRPr="007839AF">
        <w:rPr>
          <w:spacing w:val="-58"/>
          <w:sz w:val="24"/>
        </w:rPr>
        <w:t xml:space="preserve"> </w:t>
      </w:r>
      <w:r w:rsidRPr="007839AF">
        <w:rPr>
          <w:sz w:val="24"/>
          <w:shd w:val="clear" w:color="auto" w:fill="FFFF00"/>
        </w:rPr>
        <w:t>to</w:t>
      </w:r>
      <w:r w:rsidRPr="007839AF">
        <w:rPr>
          <w:spacing w:val="1"/>
          <w:sz w:val="24"/>
          <w:shd w:val="clear" w:color="auto" w:fill="FFFF00"/>
        </w:rPr>
        <w:t xml:space="preserve"> </w:t>
      </w:r>
      <w:r w:rsidRPr="007839AF">
        <w:rPr>
          <w:sz w:val="24"/>
          <w:shd w:val="clear" w:color="auto" w:fill="FFFF00"/>
        </w:rPr>
        <w:t>all</w:t>
      </w:r>
      <w:r w:rsidRPr="007839AF">
        <w:rPr>
          <w:spacing w:val="1"/>
          <w:sz w:val="24"/>
          <w:shd w:val="clear" w:color="auto" w:fill="FFFF00"/>
        </w:rPr>
        <w:t xml:space="preserve"> </w:t>
      </w:r>
      <w:r w:rsidRPr="007839AF">
        <w:rPr>
          <w:sz w:val="24"/>
          <w:shd w:val="clear" w:color="auto" w:fill="FFFF00"/>
        </w:rPr>
        <w:t>pupils</w:t>
      </w:r>
      <w:r w:rsidRPr="007839AF">
        <w:rPr>
          <w:spacing w:val="1"/>
          <w:sz w:val="24"/>
          <w:shd w:val="clear" w:color="auto" w:fill="FFFF00"/>
        </w:rPr>
        <w:t xml:space="preserve"> </w:t>
      </w:r>
      <w:r w:rsidRPr="007839AF">
        <w:rPr>
          <w:sz w:val="24"/>
          <w:shd w:val="clear" w:color="auto" w:fill="FFFF00"/>
        </w:rPr>
        <w:t>to</w:t>
      </w:r>
      <w:r w:rsidRPr="007839AF">
        <w:rPr>
          <w:spacing w:val="1"/>
          <w:sz w:val="24"/>
          <w:shd w:val="clear" w:color="auto" w:fill="FFFF00"/>
        </w:rPr>
        <w:t xml:space="preserve"> </w:t>
      </w:r>
      <w:r w:rsidRPr="007839AF">
        <w:rPr>
          <w:sz w:val="24"/>
          <w:shd w:val="clear" w:color="auto" w:fill="FFFF00"/>
        </w:rPr>
        <w:t>the</w:t>
      </w:r>
      <w:r w:rsidRPr="007839AF">
        <w:rPr>
          <w:spacing w:val="1"/>
          <w:sz w:val="24"/>
          <w:shd w:val="clear" w:color="auto" w:fill="FFFF00"/>
        </w:rPr>
        <w:t xml:space="preserve"> </w:t>
      </w:r>
      <w:r w:rsidRPr="007839AF">
        <w:rPr>
          <w:sz w:val="24"/>
          <w:shd w:val="clear" w:color="auto" w:fill="FFFF00"/>
        </w:rPr>
        <w:t>connectivity</w:t>
      </w:r>
      <w:r w:rsidRPr="007839AF">
        <w:rPr>
          <w:spacing w:val="1"/>
          <w:sz w:val="24"/>
          <w:shd w:val="clear" w:color="auto" w:fill="FFFF00"/>
        </w:rPr>
        <w:t xml:space="preserve"> </w:t>
      </w:r>
      <w:r w:rsidRPr="007839AF">
        <w:rPr>
          <w:sz w:val="24"/>
          <w:shd w:val="clear" w:color="auto" w:fill="FFFF00"/>
        </w:rPr>
        <w:t>and</w:t>
      </w:r>
      <w:r w:rsidRPr="007839AF">
        <w:rPr>
          <w:spacing w:val="1"/>
          <w:sz w:val="24"/>
          <w:shd w:val="clear" w:color="auto" w:fill="FFFF00"/>
        </w:rPr>
        <w:t xml:space="preserve"> </w:t>
      </w:r>
      <w:r w:rsidRPr="007839AF">
        <w:rPr>
          <w:sz w:val="24"/>
          <w:shd w:val="clear" w:color="auto" w:fill="FFFF00"/>
        </w:rPr>
        <w:t>devices</w:t>
      </w:r>
      <w:r w:rsidRPr="007839AF">
        <w:rPr>
          <w:spacing w:val="1"/>
          <w:sz w:val="24"/>
          <w:shd w:val="clear" w:color="auto" w:fill="FFFF00"/>
        </w:rPr>
        <w:t xml:space="preserve"> </w:t>
      </w:r>
      <w:r w:rsidRPr="007839AF">
        <w:rPr>
          <w:sz w:val="24"/>
          <w:shd w:val="clear" w:color="auto" w:fill="FFFF00"/>
        </w:rPr>
        <w:t>adequate</w:t>
      </w:r>
      <w:r w:rsidRPr="007839AF">
        <w:rPr>
          <w:spacing w:val="1"/>
          <w:sz w:val="24"/>
          <w:shd w:val="clear" w:color="auto" w:fill="FFFF00"/>
        </w:rPr>
        <w:t xml:space="preserve"> </w:t>
      </w:r>
      <w:r w:rsidRPr="007839AF">
        <w:rPr>
          <w:sz w:val="24"/>
          <w:shd w:val="clear" w:color="auto" w:fill="FFFF00"/>
        </w:rPr>
        <w:t>to</w:t>
      </w:r>
      <w:r w:rsidRPr="007839AF">
        <w:rPr>
          <w:spacing w:val="1"/>
          <w:sz w:val="24"/>
          <w:shd w:val="clear" w:color="auto" w:fill="FFFF00"/>
        </w:rPr>
        <w:t xml:space="preserve"> </w:t>
      </w:r>
      <w:r w:rsidRPr="007839AF">
        <w:rPr>
          <w:sz w:val="24"/>
          <w:shd w:val="clear" w:color="auto" w:fill="FFFF00"/>
        </w:rPr>
        <w:t>participate</w:t>
      </w:r>
      <w:r w:rsidRPr="007839AF">
        <w:rPr>
          <w:spacing w:val="1"/>
          <w:sz w:val="24"/>
          <w:shd w:val="clear" w:color="auto" w:fill="FFFF00"/>
        </w:rPr>
        <w:t xml:space="preserve"> </w:t>
      </w:r>
      <w:r w:rsidRPr="007839AF">
        <w:rPr>
          <w:sz w:val="24"/>
          <w:shd w:val="clear" w:color="auto" w:fill="FFFF00"/>
        </w:rPr>
        <w:t>in</w:t>
      </w:r>
      <w:r w:rsidRPr="007839AF">
        <w:rPr>
          <w:spacing w:val="1"/>
          <w:sz w:val="24"/>
          <w:shd w:val="clear" w:color="auto" w:fill="FFFF00"/>
        </w:rPr>
        <w:t xml:space="preserve"> </w:t>
      </w:r>
      <w:r w:rsidRPr="007839AF">
        <w:rPr>
          <w:sz w:val="24"/>
          <w:shd w:val="clear" w:color="auto" w:fill="FFFF00"/>
        </w:rPr>
        <w:t>the</w:t>
      </w:r>
      <w:r w:rsidRPr="007839AF">
        <w:rPr>
          <w:spacing w:val="1"/>
          <w:sz w:val="24"/>
        </w:rPr>
        <w:t xml:space="preserve"> </w:t>
      </w:r>
      <w:r w:rsidRPr="007839AF">
        <w:rPr>
          <w:sz w:val="24"/>
          <w:shd w:val="clear" w:color="auto" w:fill="FFFF00"/>
        </w:rPr>
        <w:t>educational</w:t>
      </w:r>
      <w:r w:rsidRPr="007839AF">
        <w:rPr>
          <w:spacing w:val="-1"/>
          <w:sz w:val="24"/>
          <w:shd w:val="clear" w:color="auto" w:fill="FFFF00"/>
        </w:rPr>
        <w:t xml:space="preserve"> </w:t>
      </w:r>
      <w:r w:rsidRPr="007839AF">
        <w:rPr>
          <w:sz w:val="24"/>
          <w:shd w:val="clear" w:color="auto" w:fill="FFFF00"/>
        </w:rPr>
        <w:t>program</w:t>
      </w:r>
      <w:r w:rsidRPr="007839AF">
        <w:rPr>
          <w:spacing w:val="-2"/>
          <w:sz w:val="24"/>
          <w:shd w:val="clear" w:color="auto" w:fill="FFFF00"/>
        </w:rPr>
        <w:t xml:space="preserve"> </w:t>
      </w:r>
      <w:r w:rsidRPr="007839AF">
        <w:rPr>
          <w:sz w:val="24"/>
          <w:shd w:val="clear" w:color="auto" w:fill="FFFF00"/>
        </w:rPr>
        <w:t>and complete assigned work.</w:t>
      </w:r>
    </w:p>
    <w:p w14:paraId="012A4589" w14:textId="77777777" w:rsidR="006538D4" w:rsidRPr="007839AF" w:rsidRDefault="006538D4">
      <w:pPr>
        <w:pStyle w:val="BodyText"/>
        <w:spacing w:before="11"/>
        <w:jc w:val="left"/>
        <w:rPr>
          <w:sz w:val="23"/>
        </w:rPr>
      </w:pPr>
    </w:p>
    <w:p w14:paraId="4DBA3AC9" w14:textId="77777777" w:rsidR="006538D4" w:rsidRPr="007839AF" w:rsidRDefault="00B957B0">
      <w:pPr>
        <w:pStyle w:val="ListParagraph"/>
        <w:numPr>
          <w:ilvl w:val="0"/>
          <w:numId w:val="1"/>
        </w:numPr>
        <w:tabs>
          <w:tab w:val="left" w:pos="1560"/>
        </w:tabs>
        <w:ind w:right="115"/>
        <w:rPr>
          <w:sz w:val="24"/>
        </w:rPr>
      </w:pPr>
      <w:r w:rsidRPr="007839AF">
        <w:rPr>
          <w:sz w:val="24"/>
        </w:rPr>
        <w:t xml:space="preserve">A statement of the policies adopted </w:t>
      </w:r>
      <w:r w:rsidRPr="007839AF">
        <w:rPr>
          <w:sz w:val="24"/>
          <w:shd w:val="clear" w:color="auto" w:fill="FFFF00"/>
        </w:rPr>
        <w:t>pursuant to Education Code Section 51747,</w:t>
      </w:r>
      <w:r w:rsidRPr="007839AF">
        <w:rPr>
          <w:spacing w:val="1"/>
          <w:sz w:val="24"/>
        </w:rPr>
        <w:t xml:space="preserve"> </w:t>
      </w:r>
      <w:r w:rsidRPr="007839AF">
        <w:rPr>
          <w:sz w:val="24"/>
          <w:shd w:val="clear" w:color="auto" w:fill="FFFF00"/>
        </w:rPr>
        <w:t>subdivisions (a) and (b)</w:t>
      </w:r>
      <w:r w:rsidRPr="007839AF">
        <w:rPr>
          <w:sz w:val="24"/>
        </w:rPr>
        <w:t xml:space="preserve"> regarding the maximum length of time allowed between</w:t>
      </w:r>
      <w:r w:rsidRPr="007839AF">
        <w:rPr>
          <w:spacing w:val="1"/>
          <w:sz w:val="24"/>
        </w:rPr>
        <w:t xml:space="preserve"> </w:t>
      </w:r>
      <w:r w:rsidRPr="007839AF">
        <w:rPr>
          <w:sz w:val="24"/>
        </w:rPr>
        <w:t>the</w:t>
      </w:r>
      <w:r w:rsidRPr="007839AF">
        <w:rPr>
          <w:spacing w:val="1"/>
          <w:sz w:val="24"/>
        </w:rPr>
        <w:t xml:space="preserve"> </w:t>
      </w:r>
      <w:r w:rsidRPr="007839AF">
        <w:rPr>
          <w:sz w:val="24"/>
        </w:rPr>
        <w:t>assignment</w:t>
      </w:r>
      <w:r w:rsidRPr="007839AF">
        <w:rPr>
          <w:spacing w:val="1"/>
          <w:sz w:val="24"/>
        </w:rPr>
        <w:t xml:space="preserve"> </w:t>
      </w:r>
      <w:r w:rsidRPr="007839AF">
        <w:rPr>
          <w:sz w:val="24"/>
        </w:rPr>
        <w:t>and</w:t>
      </w:r>
      <w:r w:rsidRPr="007839AF">
        <w:rPr>
          <w:spacing w:val="1"/>
          <w:sz w:val="24"/>
        </w:rPr>
        <w:t xml:space="preserve"> </w:t>
      </w:r>
      <w:r w:rsidRPr="007839AF">
        <w:rPr>
          <w:sz w:val="24"/>
        </w:rPr>
        <w:t>the</w:t>
      </w:r>
      <w:r w:rsidRPr="007839AF">
        <w:rPr>
          <w:spacing w:val="1"/>
          <w:sz w:val="24"/>
        </w:rPr>
        <w:t xml:space="preserve"> </w:t>
      </w:r>
      <w:r w:rsidRPr="007839AF">
        <w:rPr>
          <w:sz w:val="24"/>
        </w:rPr>
        <w:t>completion</w:t>
      </w:r>
      <w:r w:rsidRPr="007839AF">
        <w:rPr>
          <w:spacing w:val="1"/>
          <w:sz w:val="24"/>
        </w:rPr>
        <w:t xml:space="preserve"> </w:t>
      </w:r>
      <w:r w:rsidRPr="007839AF">
        <w:rPr>
          <w:sz w:val="24"/>
        </w:rPr>
        <w:t>of</w:t>
      </w:r>
      <w:r w:rsidRPr="007839AF">
        <w:rPr>
          <w:spacing w:val="1"/>
          <w:sz w:val="24"/>
        </w:rPr>
        <w:t xml:space="preserve"> </w:t>
      </w:r>
      <w:r w:rsidRPr="007839AF">
        <w:rPr>
          <w:sz w:val="24"/>
        </w:rPr>
        <w:t>a</w:t>
      </w:r>
      <w:r w:rsidRPr="007839AF">
        <w:rPr>
          <w:spacing w:val="1"/>
          <w:sz w:val="24"/>
        </w:rPr>
        <w:t xml:space="preserve"> </w:t>
      </w:r>
      <w:r w:rsidRPr="007839AF">
        <w:rPr>
          <w:sz w:val="24"/>
        </w:rPr>
        <w:t>pupil's</w:t>
      </w:r>
      <w:r w:rsidRPr="007839AF">
        <w:rPr>
          <w:spacing w:val="1"/>
          <w:sz w:val="24"/>
        </w:rPr>
        <w:t xml:space="preserve"> </w:t>
      </w:r>
      <w:r w:rsidRPr="007839AF">
        <w:rPr>
          <w:sz w:val="24"/>
        </w:rPr>
        <w:t>assigned</w:t>
      </w:r>
      <w:r w:rsidRPr="007839AF">
        <w:rPr>
          <w:spacing w:val="1"/>
          <w:sz w:val="24"/>
        </w:rPr>
        <w:t xml:space="preserve"> </w:t>
      </w:r>
      <w:r w:rsidRPr="007839AF">
        <w:rPr>
          <w:sz w:val="24"/>
        </w:rPr>
        <w:t>work,</w:t>
      </w:r>
      <w:r w:rsidRPr="007839AF">
        <w:rPr>
          <w:spacing w:val="1"/>
          <w:sz w:val="24"/>
        </w:rPr>
        <w:t xml:space="preserve"> </w:t>
      </w:r>
      <w:r w:rsidRPr="007839AF">
        <w:rPr>
          <w:sz w:val="24"/>
          <w:shd w:val="clear" w:color="auto" w:fill="FFFF00"/>
        </w:rPr>
        <w:t>the</w:t>
      </w:r>
      <w:r w:rsidRPr="007839AF">
        <w:rPr>
          <w:spacing w:val="1"/>
          <w:sz w:val="24"/>
          <w:shd w:val="clear" w:color="auto" w:fill="FFFF00"/>
        </w:rPr>
        <w:t xml:space="preserve"> </w:t>
      </w:r>
      <w:r w:rsidRPr="007839AF">
        <w:rPr>
          <w:sz w:val="24"/>
          <w:shd w:val="clear" w:color="auto" w:fill="FFFF00"/>
        </w:rPr>
        <w:t>level</w:t>
      </w:r>
      <w:r w:rsidRPr="007839AF">
        <w:rPr>
          <w:spacing w:val="1"/>
          <w:sz w:val="24"/>
          <w:shd w:val="clear" w:color="auto" w:fill="FFFF00"/>
        </w:rPr>
        <w:t xml:space="preserve"> </w:t>
      </w:r>
      <w:r w:rsidRPr="007839AF">
        <w:rPr>
          <w:sz w:val="24"/>
          <w:shd w:val="clear" w:color="auto" w:fill="FFFF00"/>
        </w:rPr>
        <w:t>of</w:t>
      </w:r>
      <w:r w:rsidRPr="007839AF">
        <w:rPr>
          <w:spacing w:val="1"/>
          <w:sz w:val="24"/>
        </w:rPr>
        <w:t xml:space="preserve"> </w:t>
      </w:r>
      <w:r w:rsidRPr="007839AF">
        <w:rPr>
          <w:sz w:val="24"/>
          <w:shd w:val="clear" w:color="auto" w:fill="FFFF00"/>
        </w:rPr>
        <w:t>satisfactory educational progress,</w:t>
      </w:r>
      <w:r w:rsidRPr="007839AF">
        <w:rPr>
          <w:sz w:val="24"/>
        </w:rPr>
        <w:t xml:space="preserve"> and the number of missed assignments allowed</w:t>
      </w:r>
      <w:r w:rsidRPr="007839AF">
        <w:rPr>
          <w:spacing w:val="1"/>
          <w:sz w:val="24"/>
        </w:rPr>
        <w:t xml:space="preserve"> </w:t>
      </w:r>
      <w:r w:rsidRPr="007839AF">
        <w:rPr>
          <w:sz w:val="24"/>
        </w:rPr>
        <w:t>prior to an evaluation of whether or not the pupil should be allowed to continue in</w:t>
      </w:r>
      <w:r w:rsidRPr="007839AF">
        <w:rPr>
          <w:spacing w:val="-57"/>
          <w:sz w:val="24"/>
        </w:rPr>
        <w:t xml:space="preserve"> </w:t>
      </w:r>
      <w:r w:rsidRPr="007839AF">
        <w:rPr>
          <w:sz w:val="24"/>
        </w:rPr>
        <w:t>independent</w:t>
      </w:r>
      <w:r w:rsidRPr="007839AF">
        <w:rPr>
          <w:spacing w:val="-2"/>
          <w:sz w:val="24"/>
        </w:rPr>
        <w:t xml:space="preserve"> </w:t>
      </w:r>
      <w:r w:rsidRPr="007839AF">
        <w:rPr>
          <w:sz w:val="24"/>
        </w:rPr>
        <w:t>study.</w:t>
      </w:r>
    </w:p>
    <w:p w14:paraId="7C6E1CB0" w14:textId="77777777" w:rsidR="006538D4" w:rsidRPr="007839AF" w:rsidRDefault="006538D4">
      <w:pPr>
        <w:pStyle w:val="BodyText"/>
        <w:spacing w:before="10"/>
        <w:jc w:val="left"/>
        <w:rPr>
          <w:sz w:val="23"/>
        </w:rPr>
      </w:pPr>
    </w:p>
    <w:p w14:paraId="274F9848" w14:textId="77777777" w:rsidR="006538D4" w:rsidRPr="007839AF" w:rsidRDefault="00B957B0">
      <w:pPr>
        <w:pStyle w:val="ListParagraph"/>
        <w:numPr>
          <w:ilvl w:val="0"/>
          <w:numId w:val="1"/>
        </w:numPr>
        <w:tabs>
          <w:tab w:val="left" w:pos="1560"/>
        </w:tabs>
        <w:spacing w:before="1"/>
        <w:ind w:right="117"/>
        <w:rPr>
          <w:sz w:val="24"/>
        </w:rPr>
      </w:pPr>
      <w:r w:rsidRPr="007839AF">
        <w:rPr>
          <w:sz w:val="24"/>
        </w:rPr>
        <w:t>The duration of the independent study agreement, including beginning and ending</w:t>
      </w:r>
      <w:r w:rsidRPr="007839AF">
        <w:rPr>
          <w:spacing w:val="-57"/>
          <w:sz w:val="24"/>
        </w:rPr>
        <w:t xml:space="preserve"> </w:t>
      </w:r>
      <w:r w:rsidRPr="007839AF">
        <w:rPr>
          <w:sz w:val="24"/>
        </w:rPr>
        <w:t>dates for the pupil's participation in independent study under the agreement. No</w:t>
      </w:r>
      <w:r w:rsidRPr="007839AF">
        <w:rPr>
          <w:spacing w:val="1"/>
          <w:sz w:val="24"/>
        </w:rPr>
        <w:t xml:space="preserve"> </w:t>
      </w:r>
      <w:r w:rsidRPr="007839AF">
        <w:rPr>
          <w:sz w:val="24"/>
        </w:rPr>
        <w:t>independent study agreement shall be valid for any period longer than one school</w:t>
      </w:r>
      <w:r w:rsidRPr="007839AF">
        <w:rPr>
          <w:spacing w:val="1"/>
          <w:sz w:val="24"/>
        </w:rPr>
        <w:t xml:space="preserve"> </w:t>
      </w:r>
      <w:r w:rsidRPr="007839AF">
        <w:rPr>
          <w:sz w:val="24"/>
        </w:rPr>
        <w:t>year.</w:t>
      </w:r>
    </w:p>
    <w:p w14:paraId="3391BDE0" w14:textId="77777777" w:rsidR="006538D4" w:rsidRPr="007839AF" w:rsidRDefault="006538D4">
      <w:pPr>
        <w:pStyle w:val="BodyText"/>
        <w:spacing w:before="10"/>
        <w:jc w:val="left"/>
        <w:rPr>
          <w:sz w:val="23"/>
        </w:rPr>
      </w:pPr>
    </w:p>
    <w:p w14:paraId="792E0B4B" w14:textId="77777777" w:rsidR="006538D4" w:rsidRPr="007839AF" w:rsidRDefault="00B957B0">
      <w:pPr>
        <w:pStyle w:val="ListParagraph"/>
        <w:numPr>
          <w:ilvl w:val="0"/>
          <w:numId w:val="1"/>
        </w:numPr>
        <w:tabs>
          <w:tab w:val="left" w:pos="1560"/>
        </w:tabs>
        <w:ind w:right="118"/>
        <w:rPr>
          <w:sz w:val="24"/>
        </w:rPr>
      </w:pPr>
      <w:r w:rsidRPr="007839AF">
        <w:rPr>
          <w:sz w:val="24"/>
        </w:rPr>
        <w:t>A statement of the number of course credits or, for the elementary grades, other</w:t>
      </w:r>
      <w:r w:rsidRPr="007839AF">
        <w:rPr>
          <w:spacing w:val="1"/>
          <w:sz w:val="24"/>
        </w:rPr>
        <w:t xml:space="preserve"> </w:t>
      </w:r>
      <w:r w:rsidRPr="007839AF">
        <w:rPr>
          <w:sz w:val="24"/>
        </w:rPr>
        <w:lastRenderedPageBreak/>
        <w:t>measures of academic accomplishment appropriate to the agreement, to be earned</w:t>
      </w:r>
      <w:r w:rsidRPr="007839AF">
        <w:rPr>
          <w:spacing w:val="1"/>
          <w:sz w:val="24"/>
        </w:rPr>
        <w:t xml:space="preserve"> </w:t>
      </w:r>
      <w:r w:rsidRPr="007839AF">
        <w:rPr>
          <w:sz w:val="24"/>
        </w:rPr>
        <w:t>by</w:t>
      </w:r>
      <w:r w:rsidRPr="007839AF">
        <w:rPr>
          <w:spacing w:val="-1"/>
          <w:sz w:val="24"/>
        </w:rPr>
        <w:t xml:space="preserve"> </w:t>
      </w:r>
      <w:r w:rsidRPr="007839AF">
        <w:rPr>
          <w:sz w:val="24"/>
        </w:rPr>
        <w:t>the pupil upon completion.</w:t>
      </w:r>
    </w:p>
    <w:p w14:paraId="7674430A" w14:textId="77777777" w:rsidR="006538D4" w:rsidRPr="007839AF" w:rsidRDefault="006538D4">
      <w:pPr>
        <w:pStyle w:val="BodyText"/>
        <w:spacing w:before="10"/>
        <w:jc w:val="left"/>
        <w:rPr>
          <w:sz w:val="23"/>
        </w:rPr>
      </w:pPr>
    </w:p>
    <w:p w14:paraId="3CFA1D74" w14:textId="13E1A727" w:rsidR="006538D4" w:rsidRPr="007839AF" w:rsidRDefault="00B957B0" w:rsidP="00B957B0">
      <w:pPr>
        <w:pStyle w:val="ListParagraph"/>
        <w:numPr>
          <w:ilvl w:val="0"/>
          <w:numId w:val="1"/>
        </w:numPr>
        <w:tabs>
          <w:tab w:val="left" w:pos="1560"/>
        </w:tabs>
        <w:rPr>
          <w:sz w:val="17"/>
        </w:rPr>
      </w:pPr>
      <w:r w:rsidRPr="007839AF">
        <w:rPr>
          <w:sz w:val="24"/>
        </w:rPr>
        <w:t>A statement detailing the academic and other supports that will be provided to</w:t>
      </w:r>
      <w:r w:rsidRPr="007839AF">
        <w:rPr>
          <w:spacing w:val="1"/>
          <w:sz w:val="24"/>
        </w:rPr>
        <w:t xml:space="preserve"> </w:t>
      </w:r>
      <w:r w:rsidRPr="007839AF">
        <w:rPr>
          <w:sz w:val="24"/>
        </w:rPr>
        <w:t>address the needs of pupils who are not performing at grade level, or need support</w:t>
      </w:r>
      <w:r w:rsidRPr="007839AF">
        <w:rPr>
          <w:spacing w:val="-57"/>
          <w:sz w:val="24"/>
        </w:rPr>
        <w:t xml:space="preserve"> </w:t>
      </w:r>
      <w:r w:rsidRPr="007839AF">
        <w:rPr>
          <w:sz w:val="24"/>
        </w:rPr>
        <w:t>in</w:t>
      </w:r>
      <w:r w:rsidRPr="007839AF">
        <w:rPr>
          <w:spacing w:val="-7"/>
          <w:sz w:val="24"/>
        </w:rPr>
        <w:t xml:space="preserve"> </w:t>
      </w:r>
      <w:r w:rsidRPr="007839AF">
        <w:rPr>
          <w:sz w:val="24"/>
        </w:rPr>
        <w:t>other</w:t>
      </w:r>
      <w:r w:rsidRPr="007839AF">
        <w:rPr>
          <w:spacing w:val="-7"/>
          <w:sz w:val="24"/>
        </w:rPr>
        <w:t xml:space="preserve"> </w:t>
      </w:r>
      <w:r w:rsidRPr="007839AF">
        <w:rPr>
          <w:sz w:val="24"/>
        </w:rPr>
        <w:t>areas,</w:t>
      </w:r>
      <w:r w:rsidRPr="007839AF">
        <w:rPr>
          <w:spacing w:val="-7"/>
          <w:sz w:val="24"/>
        </w:rPr>
        <w:t xml:space="preserve"> </w:t>
      </w:r>
      <w:r w:rsidRPr="007839AF">
        <w:rPr>
          <w:sz w:val="24"/>
        </w:rPr>
        <w:t>such</w:t>
      </w:r>
      <w:r w:rsidRPr="007839AF">
        <w:rPr>
          <w:spacing w:val="-8"/>
          <w:sz w:val="24"/>
        </w:rPr>
        <w:t xml:space="preserve"> </w:t>
      </w:r>
      <w:r w:rsidRPr="007839AF">
        <w:rPr>
          <w:sz w:val="24"/>
        </w:rPr>
        <w:t>as</w:t>
      </w:r>
      <w:r w:rsidRPr="007839AF">
        <w:rPr>
          <w:spacing w:val="-7"/>
          <w:sz w:val="24"/>
        </w:rPr>
        <w:t xml:space="preserve"> </w:t>
      </w:r>
      <w:r w:rsidRPr="007839AF">
        <w:rPr>
          <w:sz w:val="24"/>
        </w:rPr>
        <w:t>English</w:t>
      </w:r>
      <w:r w:rsidRPr="007839AF">
        <w:rPr>
          <w:spacing w:val="-8"/>
          <w:sz w:val="24"/>
        </w:rPr>
        <w:t xml:space="preserve"> </w:t>
      </w:r>
      <w:r w:rsidRPr="007839AF">
        <w:rPr>
          <w:sz w:val="24"/>
        </w:rPr>
        <w:t>learners,</w:t>
      </w:r>
      <w:r w:rsidRPr="007839AF">
        <w:rPr>
          <w:spacing w:val="-7"/>
          <w:sz w:val="24"/>
        </w:rPr>
        <w:t xml:space="preserve"> </w:t>
      </w:r>
      <w:r w:rsidRPr="007839AF">
        <w:rPr>
          <w:sz w:val="24"/>
        </w:rPr>
        <w:t>individuals</w:t>
      </w:r>
      <w:r w:rsidRPr="007839AF">
        <w:rPr>
          <w:spacing w:val="-6"/>
          <w:sz w:val="24"/>
        </w:rPr>
        <w:t xml:space="preserve"> </w:t>
      </w:r>
      <w:r w:rsidRPr="007839AF">
        <w:rPr>
          <w:sz w:val="24"/>
        </w:rPr>
        <w:t>with</w:t>
      </w:r>
      <w:r w:rsidRPr="007839AF">
        <w:rPr>
          <w:spacing w:val="-7"/>
          <w:sz w:val="24"/>
        </w:rPr>
        <w:t xml:space="preserve"> </w:t>
      </w:r>
      <w:r w:rsidRPr="007839AF">
        <w:rPr>
          <w:sz w:val="24"/>
        </w:rPr>
        <w:t>exceptional</w:t>
      </w:r>
      <w:r w:rsidRPr="007839AF">
        <w:rPr>
          <w:spacing w:val="-6"/>
          <w:sz w:val="24"/>
        </w:rPr>
        <w:t xml:space="preserve"> </w:t>
      </w:r>
      <w:r w:rsidRPr="007839AF">
        <w:rPr>
          <w:sz w:val="24"/>
        </w:rPr>
        <w:t>needs</w:t>
      </w:r>
      <w:r w:rsidRPr="007839AF">
        <w:rPr>
          <w:spacing w:val="-7"/>
          <w:sz w:val="24"/>
        </w:rPr>
        <w:t xml:space="preserve"> </w:t>
      </w:r>
      <w:r w:rsidRPr="007839AF">
        <w:rPr>
          <w:sz w:val="24"/>
        </w:rPr>
        <w:t>in</w:t>
      </w:r>
      <w:r w:rsidRPr="007839AF">
        <w:rPr>
          <w:spacing w:val="-7"/>
          <w:sz w:val="24"/>
        </w:rPr>
        <w:t xml:space="preserve"> </w:t>
      </w:r>
      <w:r w:rsidRPr="007839AF">
        <w:rPr>
          <w:sz w:val="24"/>
        </w:rPr>
        <w:t>order</w:t>
      </w:r>
      <w:r w:rsidRPr="007839AF">
        <w:rPr>
          <w:spacing w:val="-57"/>
          <w:sz w:val="24"/>
        </w:rPr>
        <w:t xml:space="preserve"> </w:t>
      </w:r>
      <w:r w:rsidRPr="007839AF">
        <w:rPr>
          <w:sz w:val="24"/>
        </w:rPr>
        <w:t>to</w:t>
      </w:r>
      <w:r w:rsidRPr="007839AF">
        <w:rPr>
          <w:spacing w:val="-7"/>
          <w:sz w:val="24"/>
        </w:rPr>
        <w:t xml:space="preserve"> </w:t>
      </w:r>
      <w:r w:rsidRPr="007839AF">
        <w:rPr>
          <w:sz w:val="24"/>
        </w:rPr>
        <w:t>be</w:t>
      </w:r>
      <w:r w:rsidRPr="007839AF">
        <w:rPr>
          <w:spacing w:val="-6"/>
          <w:sz w:val="24"/>
        </w:rPr>
        <w:t xml:space="preserve"> </w:t>
      </w:r>
      <w:r w:rsidRPr="007839AF">
        <w:rPr>
          <w:sz w:val="24"/>
        </w:rPr>
        <w:t>consistent</w:t>
      </w:r>
      <w:r w:rsidRPr="007839AF">
        <w:rPr>
          <w:spacing w:val="-6"/>
          <w:sz w:val="24"/>
        </w:rPr>
        <w:t xml:space="preserve"> </w:t>
      </w:r>
      <w:r w:rsidRPr="007839AF">
        <w:rPr>
          <w:sz w:val="24"/>
        </w:rPr>
        <w:t>with</w:t>
      </w:r>
      <w:r w:rsidRPr="007839AF">
        <w:rPr>
          <w:spacing w:val="-6"/>
          <w:sz w:val="24"/>
        </w:rPr>
        <w:t xml:space="preserve"> </w:t>
      </w:r>
      <w:r w:rsidRPr="007839AF">
        <w:rPr>
          <w:sz w:val="24"/>
        </w:rPr>
        <w:t>the</w:t>
      </w:r>
      <w:r w:rsidRPr="007839AF">
        <w:rPr>
          <w:spacing w:val="-7"/>
          <w:sz w:val="24"/>
        </w:rPr>
        <w:t xml:space="preserve"> </w:t>
      </w:r>
      <w:r w:rsidRPr="007839AF">
        <w:rPr>
          <w:sz w:val="24"/>
        </w:rPr>
        <w:t>pupil’s</w:t>
      </w:r>
      <w:r w:rsidRPr="007839AF">
        <w:rPr>
          <w:spacing w:val="-7"/>
          <w:sz w:val="24"/>
        </w:rPr>
        <w:t xml:space="preserve"> </w:t>
      </w:r>
      <w:r w:rsidRPr="007839AF">
        <w:rPr>
          <w:sz w:val="24"/>
        </w:rPr>
        <w:t>individualized</w:t>
      </w:r>
      <w:r w:rsidRPr="007839AF">
        <w:rPr>
          <w:spacing w:val="-8"/>
          <w:sz w:val="24"/>
        </w:rPr>
        <w:t xml:space="preserve"> </w:t>
      </w:r>
      <w:r w:rsidRPr="007839AF">
        <w:rPr>
          <w:sz w:val="24"/>
        </w:rPr>
        <w:t>education</w:t>
      </w:r>
      <w:r w:rsidRPr="007839AF">
        <w:rPr>
          <w:spacing w:val="-7"/>
          <w:sz w:val="24"/>
        </w:rPr>
        <w:t xml:space="preserve"> </w:t>
      </w:r>
      <w:r w:rsidRPr="007839AF">
        <w:rPr>
          <w:sz w:val="24"/>
        </w:rPr>
        <w:t>program</w:t>
      </w:r>
      <w:r w:rsidRPr="007839AF">
        <w:rPr>
          <w:spacing w:val="-8"/>
          <w:sz w:val="24"/>
        </w:rPr>
        <w:t xml:space="preserve"> </w:t>
      </w:r>
      <w:r w:rsidRPr="007839AF">
        <w:rPr>
          <w:sz w:val="24"/>
        </w:rPr>
        <w:t>or</w:t>
      </w:r>
      <w:r w:rsidRPr="007839AF">
        <w:rPr>
          <w:spacing w:val="-6"/>
          <w:sz w:val="24"/>
        </w:rPr>
        <w:t xml:space="preserve"> </w:t>
      </w:r>
      <w:r w:rsidRPr="007839AF">
        <w:rPr>
          <w:sz w:val="24"/>
        </w:rPr>
        <w:t>plan</w:t>
      </w:r>
      <w:r w:rsidRPr="007839AF">
        <w:rPr>
          <w:spacing w:val="-7"/>
          <w:sz w:val="24"/>
        </w:rPr>
        <w:t xml:space="preserve"> </w:t>
      </w:r>
      <w:r w:rsidRPr="007839AF">
        <w:rPr>
          <w:sz w:val="24"/>
        </w:rPr>
        <w:t>pursuant</w:t>
      </w:r>
      <w:r w:rsidRPr="007839AF">
        <w:rPr>
          <w:spacing w:val="-58"/>
          <w:sz w:val="24"/>
        </w:rPr>
        <w:t xml:space="preserve"> </w:t>
      </w:r>
      <w:r w:rsidRPr="007839AF">
        <w:rPr>
          <w:spacing w:val="-1"/>
          <w:sz w:val="24"/>
        </w:rPr>
        <w:t>to</w:t>
      </w:r>
      <w:r w:rsidRPr="007839AF">
        <w:rPr>
          <w:spacing w:val="-14"/>
          <w:sz w:val="24"/>
        </w:rPr>
        <w:t xml:space="preserve"> </w:t>
      </w:r>
      <w:r w:rsidRPr="007839AF">
        <w:rPr>
          <w:spacing w:val="-1"/>
          <w:sz w:val="24"/>
        </w:rPr>
        <w:t>Section</w:t>
      </w:r>
      <w:r w:rsidRPr="007839AF">
        <w:rPr>
          <w:spacing w:val="-14"/>
          <w:sz w:val="24"/>
        </w:rPr>
        <w:t xml:space="preserve"> </w:t>
      </w:r>
      <w:r w:rsidRPr="007839AF">
        <w:rPr>
          <w:spacing w:val="-1"/>
          <w:sz w:val="24"/>
        </w:rPr>
        <w:t>504</w:t>
      </w:r>
      <w:r w:rsidRPr="007839AF">
        <w:rPr>
          <w:spacing w:val="-14"/>
          <w:sz w:val="24"/>
        </w:rPr>
        <w:t xml:space="preserve"> </w:t>
      </w:r>
      <w:r w:rsidRPr="007839AF">
        <w:rPr>
          <w:spacing w:val="-1"/>
          <w:sz w:val="24"/>
        </w:rPr>
        <w:t>of</w:t>
      </w:r>
      <w:r w:rsidRPr="007839AF">
        <w:rPr>
          <w:spacing w:val="-14"/>
          <w:sz w:val="24"/>
        </w:rPr>
        <w:t xml:space="preserve"> </w:t>
      </w:r>
      <w:r w:rsidRPr="007839AF">
        <w:rPr>
          <w:spacing w:val="-1"/>
          <w:sz w:val="24"/>
        </w:rPr>
        <w:t>the</w:t>
      </w:r>
      <w:r w:rsidRPr="007839AF">
        <w:rPr>
          <w:spacing w:val="-13"/>
          <w:sz w:val="24"/>
        </w:rPr>
        <w:t xml:space="preserve"> </w:t>
      </w:r>
      <w:r w:rsidRPr="007839AF">
        <w:rPr>
          <w:spacing w:val="-1"/>
          <w:sz w:val="24"/>
        </w:rPr>
        <w:t>federal</w:t>
      </w:r>
      <w:r w:rsidRPr="007839AF">
        <w:rPr>
          <w:spacing w:val="-14"/>
          <w:sz w:val="24"/>
        </w:rPr>
        <w:t xml:space="preserve"> </w:t>
      </w:r>
      <w:r w:rsidRPr="007839AF">
        <w:rPr>
          <w:spacing w:val="-1"/>
          <w:sz w:val="24"/>
        </w:rPr>
        <w:t>Rehabilitation</w:t>
      </w:r>
      <w:r w:rsidRPr="007839AF">
        <w:rPr>
          <w:spacing w:val="-14"/>
          <w:sz w:val="24"/>
        </w:rPr>
        <w:t xml:space="preserve"> </w:t>
      </w:r>
      <w:r w:rsidRPr="007839AF">
        <w:rPr>
          <w:spacing w:val="-1"/>
          <w:sz w:val="24"/>
        </w:rPr>
        <w:t>Act</w:t>
      </w:r>
      <w:r w:rsidRPr="007839AF">
        <w:rPr>
          <w:spacing w:val="-14"/>
          <w:sz w:val="24"/>
        </w:rPr>
        <w:t xml:space="preserve"> </w:t>
      </w:r>
      <w:r w:rsidRPr="007839AF">
        <w:rPr>
          <w:spacing w:val="-1"/>
          <w:sz w:val="24"/>
        </w:rPr>
        <w:t>of</w:t>
      </w:r>
      <w:r w:rsidRPr="007839AF">
        <w:rPr>
          <w:spacing w:val="-14"/>
          <w:sz w:val="24"/>
        </w:rPr>
        <w:t xml:space="preserve"> </w:t>
      </w:r>
      <w:r w:rsidRPr="007839AF">
        <w:rPr>
          <w:spacing w:val="-1"/>
          <w:sz w:val="24"/>
        </w:rPr>
        <w:t>1973</w:t>
      </w:r>
      <w:r w:rsidRPr="007839AF">
        <w:rPr>
          <w:spacing w:val="-14"/>
          <w:sz w:val="24"/>
        </w:rPr>
        <w:t xml:space="preserve"> </w:t>
      </w:r>
      <w:r w:rsidRPr="007839AF">
        <w:rPr>
          <w:sz w:val="24"/>
        </w:rPr>
        <w:t>(29</w:t>
      </w:r>
      <w:r w:rsidRPr="007839AF">
        <w:rPr>
          <w:spacing w:val="-13"/>
          <w:sz w:val="24"/>
        </w:rPr>
        <w:t xml:space="preserve"> </w:t>
      </w:r>
      <w:r w:rsidRPr="007839AF">
        <w:rPr>
          <w:sz w:val="24"/>
        </w:rPr>
        <w:t>U.S.C.</w:t>
      </w:r>
      <w:r w:rsidRPr="007839AF">
        <w:rPr>
          <w:spacing w:val="-14"/>
          <w:sz w:val="24"/>
        </w:rPr>
        <w:t xml:space="preserve"> </w:t>
      </w:r>
      <w:r w:rsidRPr="007839AF">
        <w:rPr>
          <w:sz w:val="24"/>
        </w:rPr>
        <w:t>Sec.</w:t>
      </w:r>
      <w:r w:rsidRPr="007839AF">
        <w:rPr>
          <w:spacing w:val="-14"/>
          <w:sz w:val="24"/>
        </w:rPr>
        <w:t xml:space="preserve"> </w:t>
      </w:r>
      <w:r w:rsidRPr="007839AF">
        <w:rPr>
          <w:sz w:val="24"/>
        </w:rPr>
        <w:t>794),</w:t>
      </w:r>
      <w:r w:rsidRPr="007839AF">
        <w:rPr>
          <w:spacing w:val="-14"/>
          <w:sz w:val="24"/>
        </w:rPr>
        <w:t xml:space="preserve"> </w:t>
      </w:r>
      <w:r w:rsidRPr="007839AF">
        <w:rPr>
          <w:sz w:val="24"/>
        </w:rPr>
        <w:t>pupils</w:t>
      </w:r>
      <w:r w:rsidRPr="007839AF">
        <w:rPr>
          <w:spacing w:val="-57"/>
          <w:sz w:val="24"/>
        </w:rPr>
        <w:t xml:space="preserve"> </w:t>
      </w:r>
      <w:r w:rsidRPr="007839AF">
        <w:rPr>
          <w:sz w:val="24"/>
        </w:rPr>
        <w:t>in foster care or experiencing homelessness, and pupils requiring mental health</w:t>
      </w:r>
      <w:r w:rsidRPr="007839AF">
        <w:rPr>
          <w:spacing w:val="1"/>
          <w:sz w:val="24"/>
        </w:rPr>
        <w:t xml:space="preserve"> </w:t>
      </w:r>
      <w:r w:rsidRPr="007839AF">
        <w:rPr>
          <w:sz w:val="24"/>
        </w:rPr>
        <w:t>supports.</w:t>
      </w:r>
      <w:r w:rsidRPr="007839AF">
        <w:rPr>
          <w:sz w:val="17"/>
        </w:rPr>
        <w:t xml:space="preserve"> </w:t>
      </w:r>
    </w:p>
    <w:p w14:paraId="6248B026" w14:textId="77777777" w:rsidR="006538D4" w:rsidRPr="007839AF" w:rsidRDefault="00B957B0">
      <w:pPr>
        <w:pStyle w:val="ListParagraph"/>
        <w:numPr>
          <w:ilvl w:val="0"/>
          <w:numId w:val="1"/>
        </w:numPr>
        <w:tabs>
          <w:tab w:val="left" w:pos="1560"/>
        </w:tabs>
        <w:spacing w:before="100"/>
        <w:rPr>
          <w:sz w:val="24"/>
        </w:rPr>
      </w:pPr>
      <w:r w:rsidRPr="007839AF">
        <w:rPr>
          <w:sz w:val="24"/>
        </w:rPr>
        <w:t>The</w:t>
      </w:r>
      <w:r w:rsidRPr="007839AF">
        <w:rPr>
          <w:spacing w:val="-9"/>
          <w:sz w:val="24"/>
        </w:rPr>
        <w:t xml:space="preserve"> </w:t>
      </w:r>
      <w:r w:rsidRPr="007839AF">
        <w:rPr>
          <w:sz w:val="24"/>
        </w:rPr>
        <w:t>inclusion</w:t>
      </w:r>
      <w:r w:rsidRPr="007839AF">
        <w:rPr>
          <w:spacing w:val="-8"/>
          <w:sz w:val="24"/>
        </w:rPr>
        <w:t xml:space="preserve"> </w:t>
      </w:r>
      <w:r w:rsidRPr="007839AF">
        <w:rPr>
          <w:sz w:val="24"/>
        </w:rPr>
        <w:t>of</w:t>
      </w:r>
      <w:r w:rsidRPr="007839AF">
        <w:rPr>
          <w:spacing w:val="-9"/>
          <w:sz w:val="24"/>
        </w:rPr>
        <w:t xml:space="preserve"> </w:t>
      </w:r>
      <w:r w:rsidRPr="007839AF">
        <w:rPr>
          <w:sz w:val="24"/>
        </w:rPr>
        <w:t>a</w:t>
      </w:r>
      <w:r w:rsidRPr="007839AF">
        <w:rPr>
          <w:spacing w:val="-9"/>
          <w:sz w:val="24"/>
        </w:rPr>
        <w:t xml:space="preserve"> </w:t>
      </w:r>
      <w:r w:rsidRPr="007839AF">
        <w:rPr>
          <w:sz w:val="24"/>
        </w:rPr>
        <w:t>statement</w:t>
      </w:r>
      <w:r w:rsidRPr="007839AF">
        <w:rPr>
          <w:spacing w:val="-9"/>
          <w:sz w:val="24"/>
        </w:rPr>
        <w:t xml:space="preserve"> </w:t>
      </w:r>
      <w:r w:rsidRPr="007839AF">
        <w:rPr>
          <w:sz w:val="24"/>
        </w:rPr>
        <w:t>in</w:t>
      </w:r>
      <w:r w:rsidRPr="007839AF">
        <w:rPr>
          <w:spacing w:val="-9"/>
          <w:sz w:val="24"/>
        </w:rPr>
        <w:t xml:space="preserve"> </w:t>
      </w:r>
      <w:r w:rsidRPr="007839AF">
        <w:rPr>
          <w:sz w:val="24"/>
        </w:rPr>
        <w:t>each</w:t>
      </w:r>
      <w:r w:rsidRPr="007839AF">
        <w:rPr>
          <w:spacing w:val="-9"/>
          <w:sz w:val="24"/>
        </w:rPr>
        <w:t xml:space="preserve"> </w:t>
      </w:r>
      <w:r w:rsidRPr="007839AF">
        <w:rPr>
          <w:sz w:val="24"/>
        </w:rPr>
        <w:t>independent</w:t>
      </w:r>
      <w:r w:rsidRPr="007839AF">
        <w:rPr>
          <w:spacing w:val="-10"/>
          <w:sz w:val="24"/>
        </w:rPr>
        <w:t xml:space="preserve"> </w:t>
      </w:r>
      <w:r w:rsidRPr="007839AF">
        <w:rPr>
          <w:sz w:val="24"/>
        </w:rPr>
        <w:t>study</w:t>
      </w:r>
      <w:r w:rsidRPr="007839AF">
        <w:rPr>
          <w:spacing w:val="-8"/>
          <w:sz w:val="24"/>
        </w:rPr>
        <w:t xml:space="preserve"> </w:t>
      </w:r>
      <w:r w:rsidRPr="007839AF">
        <w:rPr>
          <w:sz w:val="24"/>
        </w:rPr>
        <w:t>agreement</w:t>
      </w:r>
      <w:r w:rsidRPr="007839AF">
        <w:rPr>
          <w:spacing w:val="-9"/>
          <w:sz w:val="24"/>
        </w:rPr>
        <w:t xml:space="preserve"> </w:t>
      </w:r>
      <w:r w:rsidRPr="007839AF">
        <w:rPr>
          <w:sz w:val="24"/>
        </w:rPr>
        <w:t>that</w:t>
      </w:r>
      <w:r w:rsidRPr="007839AF">
        <w:rPr>
          <w:spacing w:val="-8"/>
          <w:sz w:val="24"/>
        </w:rPr>
        <w:t xml:space="preserve"> </w:t>
      </w:r>
      <w:r w:rsidRPr="007839AF">
        <w:rPr>
          <w:sz w:val="24"/>
        </w:rPr>
        <w:t>independent</w:t>
      </w:r>
      <w:r w:rsidRPr="007839AF">
        <w:rPr>
          <w:spacing w:val="-58"/>
          <w:sz w:val="24"/>
        </w:rPr>
        <w:t xml:space="preserve"> </w:t>
      </w:r>
      <w:r w:rsidRPr="007839AF">
        <w:rPr>
          <w:sz w:val="24"/>
        </w:rPr>
        <w:t>study is an optional educational alternative in which no pupil may be required to</w:t>
      </w:r>
      <w:r w:rsidRPr="007839AF">
        <w:rPr>
          <w:spacing w:val="1"/>
          <w:sz w:val="24"/>
        </w:rPr>
        <w:t xml:space="preserve"> </w:t>
      </w:r>
      <w:r w:rsidRPr="007839AF">
        <w:rPr>
          <w:sz w:val="24"/>
        </w:rPr>
        <w:t>participate.</w:t>
      </w:r>
      <w:r w:rsidRPr="007839AF">
        <w:rPr>
          <w:spacing w:val="-7"/>
          <w:sz w:val="24"/>
        </w:rPr>
        <w:t xml:space="preserve"> </w:t>
      </w:r>
      <w:r w:rsidRPr="007839AF">
        <w:rPr>
          <w:sz w:val="24"/>
        </w:rPr>
        <w:t>In</w:t>
      </w:r>
      <w:r w:rsidRPr="007839AF">
        <w:rPr>
          <w:spacing w:val="-6"/>
          <w:sz w:val="24"/>
        </w:rPr>
        <w:t xml:space="preserve"> </w:t>
      </w:r>
      <w:r w:rsidRPr="007839AF">
        <w:rPr>
          <w:sz w:val="24"/>
        </w:rPr>
        <w:t>the</w:t>
      </w:r>
      <w:r w:rsidRPr="007839AF">
        <w:rPr>
          <w:spacing w:val="-7"/>
          <w:sz w:val="24"/>
        </w:rPr>
        <w:t xml:space="preserve"> </w:t>
      </w:r>
      <w:r w:rsidRPr="007839AF">
        <w:rPr>
          <w:sz w:val="24"/>
        </w:rPr>
        <w:t>case</w:t>
      </w:r>
      <w:r w:rsidRPr="007839AF">
        <w:rPr>
          <w:spacing w:val="-6"/>
          <w:sz w:val="24"/>
        </w:rPr>
        <w:t xml:space="preserve"> </w:t>
      </w:r>
      <w:r w:rsidRPr="007839AF">
        <w:rPr>
          <w:sz w:val="24"/>
        </w:rPr>
        <w:t>of</w:t>
      </w:r>
      <w:r w:rsidRPr="007839AF">
        <w:rPr>
          <w:spacing w:val="-6"/>
          <w:sz w:val="24"/>
        </w:rPr>
        <w:t xml:space="preserve"> </w:t>
      </w:r>
      <w:r w:rsidRPr="007839AF">
        <w:rPr>
          <w:sz w:val="24"/>
        </w:rPr>
        <w:t>a</w:t>
      </w:r>
      <w:r w:rsidRPr="007839AF">
        <w:rPr>
          <w:spacing w:val="-6"/>
          <w:sz w:val="24"/>
        </w:rPr>
        <w:t xml:space="preserve"> </w:t>
      </w:r>
      <w:r w:rsidRPr="007839AF">
        <w:rPr>
          <w:sz w:val="24"/>
        </w:rPr>
        <w:t>pupil</w:t>
      </w:r>
      <w:r w:rsidRPr="007839AF">
        <w:rPr>
          <w:spacing w:val="-6"/>
          <w:sz w:val="24"/>
        </w:rPr>
        <w:t xml:space="preserve"> </w:t>
      </w:r>
      <w:r w:rsidRPr="007839AF">
        <w:rPr>
          <w:sz w:val="24"/>
        </w:rPr>
        <w:t>who</w:t>
      </w:r>
      <w:r w:rsidRPr="007839AF">
        <w:rPr>
          <w:spacing w:val="-6"/>
          <w:sz w:val="24"/>
        </w:rPr>
        <w:t xml:space="preserve"> </w:t>
      </w:r>
      <w:r w:rsidRPr="007839AF">
        <w:rPr>
          <w:sz w:val="24"/>
        </w:rPr>
        <w:t>is</w:t>
      </w:r>
      <w:r w:rsidRPr="007839AF">
        <w:rPr>
          <w:spacing w:val="-7"/>
          <w:sz w:val="24"/>
        </w:rPr>
        <w:t xml:space="preserve"> </w:t>
      </w:r>
      <w:r w:rsidRPr="007839AF">
        <w:rPr>
          <w:sz w:val="24"/>
        </w:rPr>
        <w:t>referred</w:t>
      </w:r>
      <w:r w:rsidRPr="007839AF">
        <w:rPr>
          <w:spacing w:val="-6"/>
          <w:sz w:val="24"/>
        </w:rPr>
        <w:t xml:space="preserve"> </w:t>
      </w:r>
      <w:r w:rsidRPr="007839AF">
        <w:rPr>
          <w:sz w:val="24"/>
        </w:rPr>
        <w:t>or</w:t>
      </w:r>
      <w:r w:rsidRPr="007839AF">
        <w:rPr>
          <w:spacing w:val="-6"/>
          <w:sz w:val="24"/>
        </w:rPr>
        <w:t xml:space="preserve"> </w:t>
      </w:r>
      <w:r w:rsidRPr="007839AF">
        <w:rPr>
          <w:sz w:val="24"/>
        </w:rPr>
        <w:t>assigned</w:t>
      </w:r>
      <w:r w:rsidRPr="007839AF">
        <w:rPr>
          <w:spacing w:val="-6"/>
          <w:sz w:val="24"/>
        </w:rPr>
        <w:t xml:space="preserve"> </w:t>
      </w:r>
      <w:r w:rsidRPr="007839AF">
        <w:rPr>
          <w:sz w:val="24"/>
        </w:rPr>
        <w:t>to</w:t>
      </w:r>
      <w:r w:rsidRPr="007839AF">
        <w:rPr>
          <w:spacing w:val="-6"/>
          <w:sz w:val="24"/>
        </w:rPr>
        <w:t xml:space="preserve"> </w:t>
      </w:r>
      <w:r w:rsidRPr="007839AF">
        <w:rPr>
          <w:sz w:val="24"/>
        </w:rPr>
        <w:t>any</w:t>
      </w:r>
      <w:r w:rsidRPr="007839AF">
        <w:rPr>
          <w:spacing w:val="-6"/>
          <w:sz w:val="24"/>
        </w:rPr>
        <w:t xml:space="preserve"> </w:t>
      </w:r>
      <w:r w:rsidRPr="007839AF">
        <w:rPr>
          <w:sz w:val="24"/>
        </w:rPr>
        <w:t>school,</w:t>
      </w:r>
      <w:r w:rsidRPr="007839AF">
        <w:rPr>
          <w:spacing w:val="-7"/>
          <w:sz w:val="24"/>
        </w:rPr>
        <w:t xml:space="preserve"> </w:t>
      </w:r>
      <w:proofErr w:type="gramStart"/>
      <w:r w:rsidRPr="007839AF">
        <w:rPr>
          <w:sz w:val="24"/>
        </w:rPr>
        <w:t>class</w:t>
      </w:r>
      <w:proofErr w:type="gramEnd"/>
      <w:r w:rsidRPr="007839AF">
        <w:rPr>
          <w:spacing w:val="-6"/>
          <w:sz w:val="24"/>
        </w:rPr>
        <w:t xml:space="preserve"> </w:t>
      </w:r>
      <w:r w:rsidRPr="007839AF">
        <w:rPr>
          <w:sz w:val="24"/>
        </w:rPr>
        <w:t>or</w:t>
      </w:r>
      <w:r w:rsidRPr="007839AF">
        <w:rPr>
          <w:spacing w:val="-58"/>
          <w:sz w:val="24"/>
        </w:rPr>
        <w:t xml:space="preserve"> </w:t>
      </w:r>
      <w:r w:rsidRPr="007839AF">
        <w:rPr>
          <w:sz w:val="24"/>
        </w:rPr>
        <w:t>program pursuant to Education Code Section 48915 or 48917, the agreement also</w:t>
      </w:r>
      <w:r w:rsidRPr="007839AF">
        <w:rPr>
          <w:spacing w:val="1"/>
          <w:sz w:val="24"/>
        </w:rPr>
        <w:t xml:space="preserve"> </w:t>
      </w:r>
      <w:r w:rsidRPr="007839AF">
        <w:rPr>
          <w:sz w:val="24"/>
        </w:rPr>
        <w:t>shall include the statement that instruction may be provided to the pupil through</w:t>
      </w:r>
      <w:r w:rsidRPr="007839AF">
        <w:rPr>
          <w:spacing w:val="1"/>
          <w:sz w:val="24"/>
        </w:rPr>
        <w:t xml:space="preserve"> </w:t>
      </w:r>
      <w:r w:rsidRPr="007839AF">
        <w:rPr>
          <w:sz w:val="24"/>
        </w:rPr>
        <w:t>independent</w:t>
      </w:r>
      <w:r w:rsidRPr="007839AF">
        <w:rPr>
          <w:spacing w:val="1"/>
          <w:sz w:val="24"/>
        </w:rPr>
        <w:t xml:space="preserve"> </w:t>
      </w:r>
      <w:r w:rsidRPr="007839AF">
        <w:rPr>
          <w:sz w:val="24"/>
        </w:rPr>
        <w:t>study</w:t>
      </w:r>
      <w:r w:rsidRPr="007839AF">
        <w:rPr>
          <w:spacing w:val="1"/>
          <w:sz w:val="24"/>
        </w:rPr>
        <w:t xml:space="preserve"> </w:t>
      </w:r>
      <w:r w:rsidRPr="007839AF">
        <w:rPr>
          <w:sz w:val="24"/>
        </w:rPr>
        <w:t>only</w:t>
      </w:r>
      <w:r w:rsidRPr="007839AF">
        <w:rPr>
          <w:spacing w:val="1"/>
          <w:sz w:val="24"/>
        </w:rPr>
        <w:t xml:space="preserve"> </w:t>
      </w:r>
      <w:r w:rsidRPr="007839AF">
        <w:rPr>
          <w:sz w:val="24"/>
        </w:rPr>
        <w:t>if</w:t>
      </w:r>
      <w:r w:rsidRPr="007839AF">
        <w:rPr>
          <w:spacing w:val="1"/>
          <w:sz w:val="24"/>
        </w:rPr>
        <w:t xml:space="preserve"> </w:t>
      </w:r>
      <w:r w:rsidRPr="007839AF">
        <w:rPr>
          <w:sz w:val="24"/>
        </w:rPr>
        <w:t>the</w:t>
      </w:r>
      <w:r w:rsidRPr="007839AF">
        <w:rPr>
          <w:spacing w:val="1"/>
          <w:sz w:val="24"/>
        </w:rPr>
        <w:t xml:space="preserve"> </w:t>
      </w:r>
      <w:r w:rsidRPr="007839AF">
        <w:rPr>
          <w:sz w:val="24"/>
        </w:rPr>
        <w:t>pupil</w:t>
      </w:r>
      <w:r w:rsidRPr="007839AF">
        <w:rPr>
          <w:spacing w:val="1"/>
          <w:sz w:val="24"/>
        </w:rPr>
        <w:t xml:space="preserve"> </w:t>
      </w:r>
      <w:r w:rsidRPr="007839AF">
        <w:rPr>
          <w:sz w:val="24"/>
        </w:rPr>
        <w:t>is</w:t>
      </w:r>
      <w:r w:rsidRPr="007839AF">
        <w:rPr>
          <w:spacing w:val="1"/>
          <w:sz w:val="24"/>
        </w:rPr>
        <w:t xml:space="preserve"> </w:t>
      </w:r>
      <w:r w:rsidRPr="007839AF">
        <w:rPr>
          <w:sz w:val="24"/>
        </w:rPr>
        <w:t>offered</w:t>
      </w:r>
      <w:r w:rsidRPr="007839AF">
        <w:rPr>
          <w:spacing w:val="1"/>
          <w:sz w:val="24"/>
        </w:rPr>
        <w:t xml:space="preserve"> </w:t>
      </w:r>
      <w:r w:rsidRPr="007839AF">
        <w:rPr>
          <w:sz w:val="24"/>
        </w:rPr>
        <w:t>the</w:t>
      </w:r>
      <w:r w:rsidRPr="007839AF">
        <w:rPr>
          <w:spacing w:val="1"/>
          <w:sz w:val="24"/>
        </w:rPr>
        <w:t xml:space="preserve"> </w:t>
      </w:r>
      <w:r w:rsidRPr="007839AF">
        <w:rPr>
          <w:sz w:val="24"/>
        </w:rPr>
        <w:t>alternative</w:t>
      </w:r>
      <w:r w:rsidRPr="007839AF">
        <w:rPr>
          <w:spacing w:val="1"/>
          <w:sz w:val="24"/>
        </w:rPr>
        <w:t xml:space="preserve"> </w:t>
      </w:r>
      <w:r w:rsidRPr="007839AF">
        <w:rPr>
          <w:sz w:val="24"/>
        </w:rPr>
        <w:t>of</w:t>
      </w:r>
      <w:r w:rsidRPr="007839AF">
        <w:rPr>
          <w:spacing w:val="1"/>
          <w:sz w:val="24"/>
        </w:rPr>
        <w:t xml:space="preserve"> </w:t>
      </w:r>
      <w:r w:rsidRPr="007839AF">
        <w:rPr>
          <w:sz w:val="24"/>
        </w:rPr>
        <w:t>classroom</w:t>
      </w:r>
      <w:r w:rsidRPr="007839AF">
        <w:rPr>
          <w:spacing w:val="1"/>
          <w:sz w:val="24"/>
        </w:rPr>
        <w:t xml:space="preserve"> </w:t>
      </w:r>
      <w:r w:rsidRPr="007839AF">
        <w:rPr>
          <w:sz w:val="24"/>
        </w:rPr>
        <w:t>instruction.</w:t>
      </w:r>
    </w:p>
    <w:p w14:paraId="199A86D0" w14:textId="77777777" w:rsidR="006538D4" w:rsidRPr="007839AF" w:rsidRDefault="006538D4">
      <w:pPr>
        <w:pStyle w:val="BodyText"/>
        <w:spacing w:before="10"/>
        <w:jc w:val="left"/>
        <w:rPr>
          <w:sz w:val="23"/>
        </w:rPr>
      </w:pPr>
    </w:p>
    <w:p w14:paraId="58328758" w14:textId="3E00F007" w:rsidR="006538D4" w:rsidRPr="007839AF" w:rsidRDefault="00E62AFA">
      <w:pPr>
        <w:pStyle w:val="ListParagraph"/>
        <w:numPr>
          <w:ilvl w:val="0"/>
          <w:numId w:val="1"/>
        </w:numPr>
        <w:tabs>
          <w:tab w:val="left" w:pos="1560"/>
        </w:tabs>
        <w:spacing w:before="1"/>
        <w:rPr>
          <w:sz w:val="24"/>
        </w:rPr>
      </w:pPr>
      <w:r w:rsidRPr="007839AF">
        <w:t xml:space="preserve">For a pupil participating in an independent study program that is scheduled for more than 14 school days, </w:t>
      </w:r>
      <w:r w:rsidRPr="007839AF">
        <w:rPr>
          <w:sz w:val="24"/>
        </w:rPr>
        <w:t>each</w:t>
      </w:r>
      <w:r w:rsidRPr="007839AF">
        <w:rPr>
          <w:spacing w:val="-11"/>
          <w:sz w:val="24"/>
        </w:rPr>
        <w:t xml:space="preserve"> </w:t>
      </w:r>
      <w:r w:rsidR="00B957B0" w:rsidRPr="007839AF">
        <w:rPr>
          <w:sz w:val="24"/>
        </w:rPr>
        <w:t>written</w:t>
      </w:r>
      <w:r w:rsidR="00B957B0" w:rsidRPr="007839AF">
        <w:rPr>
          <w:spacing w:val="-11"/>
          <w:sz w:val="24"/>
        </w:rPr>
        <w:t xml:space="preserve"> </w:t>
      </w:r>
      <w:r w:rsidR="00B957B0" w:rsidRPr="007839AF">
        <w:rPr>
          <w:sz w:val="24"/>
        </w:rPr>
        <w:t>agreement</w:t>
      </w:r>
      <w:r w:rsidR="00B957B0" w:rsidRPr="007839AF">
        <w:rPr>
          <w:spacing w:val="-11"/>
          <w:sz w:val="24"/>
        </w:rPr>
        <w:t xml:space="preserve"> </w:t>
      </w:r>
      <w:r w:rsidR="00B957B0" w:rsidRPr="007839AF">
        <w:rPr>
          <w:sz w:val="24"/>
        </w:rPr>
        <w:t>shall</w:t>
      </w:r>
      <w:r w:rsidR="00B957B0" w:rsidRPr="007839AF">
        <w:rPr>
          <w:spacing w:val="-11"/>
          <w:sz w:val="24"/>
        </w:rPr>
        <w:t xml:space="preserve"> </w:t>
      </w:r>
      <w:r w:rsidR="00B957B0" w:rsidRPr="007839AF">
        <w:rPr>
          <w:sz w:val="24"/>
        </w:rPr>
        <w:t>be</w:t>
      </w:r>
      <w:r w:rsidR="00B957B0" w:rsidRPr="007839AF">
        <w:rPr>
          <w:spacing w:val="-10"/>
          <w:sz w:val="24"/>
        </w:rPr>
        <w:t xml:space="preserve"> </w:t>
      </w:r>
      <w:r w:rsidR="00B957B0" w:rsidRPr="007839AF">
        <w:rPr>
          <w:sz w:val="24"/>
        </w:rPr>
        <w:t>signed,</w:t>
      </w:r>
      <w:r w:rsidR="00B957B0" w:rsidRPr="007839AF">
        <w:rPr>
          <w:spacing w:val="-11"/>
          <w:sz w:val="24"/>
        </w:rPr>
        <w:t xml:space="preserve"> </w:t>
      </w:r>
      <w:r w:rsidR="00B957B0" w:rsidRPr="007839AF">
        <w:rPr>
          <w:sz w:val="24"/>
        </w:rPr>
        <w:t>prior</w:t>
      </w:r>
      <w:r w:rsidR="00B957B0" w:rsidRPr="007839AF">
        <w:rPr>
          <w:spacing w:val="-11"/>
          <w:sz w:val="24"/>
        </w:rPr>
        <w:t xml:space="preserve"> </w:t>
      </w:r>
      <w:r w:rsidR="00B957B0" w:rsidRPr="007839AF">
        <w:rPr>
          <w:sz w:val="24"/>
        </w:rPr>
        <w:t>to</w:t>
      </w:r>
      <w:r w:rsidR="00B957B0" w:rsidRPr="007839AF">
        <w:rPr>
          <w:spacing w:val="-12"/>
          <w:sz w:val="24"/>
        </w:rPr>
        <w:t xml:space="preserve"> </w:t>
      </w:r>
      <w:r w:rsidR="00B957B0" w:rsidRPr="007839AF">
        <w:rPr>
          <w:sz w:val="24"/>
        </w:rPr>
        <w:t>the</w:t>
      </w:r>
      <w:r w:rsidR="00B957B0" w:rsidRPr="007839AF">
        <w:rPr>
          <w:spacing w:val="-11"/>
          <w:sz w:val="24"/>
        </w:rPr>
        <w:t xml:space="preserve"> </w:t>
      </w:r>
      <w:r w:rsidR="00B957B0" w:rsidRPr="007839AF">
        <w:rPr>
          <w:sz w:val="24"/>
        </w:rPr>
        <w:t>commencement</w:t>
      </w:r>
      <w:r w:rsidR="00B957B0" w:rsidRPr="007839AF">
        <w:rPr>
          <w:spacing w:val="-10"/>
          <w:sz w:val="24"/>
        </w:rPr>
        <w:t xml:space="preserve"> </w:t>
      </w:r>
      <w:r w:rsidR="00B957B0" w:rsidRPr="007839AF">
        <w:rPr>
          <w:sz w:val="24"/>
        </w:rPr>
        <w:t>of</w:t>
      </w:r>
      <w:r w:rsidR="00B957B0" w:rsidRPr="007839AF">
        <w:rPr>
          <w:spacing w:val="-11"/>
          <w:sz w:val="24"/>
        </w:rPr>
        <w:t xml:space="preserve"> </w:t>
      </w:r>
      <w:r w:rsidR="00B957B0" w:rsidRPr="007839AF">
        <w:rPr>
          <w:sz w:val="24"/>
        </w:rPr>
        <w:t>independent</w:t>
      </w:r>
      <w:r w:rsidR="00B957B0" w:rsidRPr="007839AF">
        <w:rPr>
          <w:spacing w:val="-58"/>
          <w:sz w:val="24"/>
        </w:rPr>
        <w:t xml:space="preserve"> </w:t>
      </w:r>
      <w:r w:rsidR="00B957B0" w:rsidRPr="007839AF">
        <w:rPr>
          <w:sz w:val="24"/>
        </w:rPr>
        <w:t>study, by the pupil, the pupil's parent, legal guardian, or care giver, if the pupil is</w:t>
      </w:r>
      <w:r w:rsidR="00B957B0" w:rsidRPr="007839AF">
        <w:rPr>
          <w:spacing w:val="1"/>
          <w:sz w:val="24"/>
        </w:rPr>
        <w:t xml:space="preserve"> </w:t>
      </w:r>
      <w:r w:rsidR="00B957B0" w:rsidRPr="007839AF">
        <w:rPr>
          <w:sz w:val="24"/>
        </w:rPr>
        <w:t>less than 18 years of age, the certificated employee who has been designated as</w:t>
      </w:r>
      <w:r w:rsidR="00B957B0" w:rsidRPr="007839AF">
        <w:rPr>
          <w:spacing w:val="1"/>
          <w:sz w:val="24"/>
        </w:rPr>
        <w:t xml:space="preserve"> </w:t>
      </w:r>
      <w:r w:rsidR="00B957B0" w:rsidRPr="007839AF">
        <w:rPr>
          <w:sz w:val="24"/>
        </w:rPr>
        <w:t xml:space="preserve">having responsibility for the general supervision of independent study, </w:t>
      </w:r>
      <w:r w:rsidRPr="007839AF">
        <w:rPr>
          <w:sz w:val="24"/>
        </w:rPr>
        <w:t xml:space="preserve">and </w:t>
      </w:r>
      <w:r w:rsidRPr="007839AF">
        <w:t xml:space="preserve">the certificated employee designated as having responsibility for the special education programming of the pupil, as applicable. </w:t>
      </w:r>
      <w:bookmarkStart w:id="0" w:name="_Hlk108683792"/>
      <w:r w:rsidRPr="007839AF">
        <w:t xml:space="preserve">Beginning in the 2022–23 school year, for a pupil participating in an independent study program that is scheduled for less than 15 school days, each written agreement shall be signed within 10 school days of the commencement of the first day of the pupil’s enrollment in independent study, by the pupil, the pupil’s parent, legal guardian, or caregiver, if the pupil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w:t>
      </w:r>
      <w:bookmarkEnd w:id="0"/>
      <w:r w:rsidR="00B957B0" w:rsidRPr="007839AF">
        <w:rPr>
          <w:sz w:val="24"/>
        </w:rPr>
        <w:t>For</w:t>
      </w:r>
      <w:r w:rsidR="00B957B0" w:rsidRPr="007839AF">
        <w:rPr>
          <w:spacing w:val="1"/>
          <w:sz w:val="24"/>
        </w:rPr>
        <w:t xml:space="preserve"> </w:t>
      </w:r>
      <w:r w:rsidR="00B957B0" w:rsidRPr="007839AF">
        <w:rPr>
          <w:sz w:val="24"/>
        </w:rPr>
        <w:t>purposes</w:t>
      </w:r>
      <w:r w:rsidR="00B957B0" w:rsidRPr="007839AF">
        <w:rPr>
          <w:spacing w:val="1"/>
          <w:sz w:val="24"/>
        </w:rPr>
        <w:t xml:space="preserve"> </w:t>
      </w:r>
      <w:r w:rsidR="00B957B0" w:rsidRPr="007839AF">
        <w:rPr>
          <w:sz w:val="24"/>
        </w:rPr>
        <w:t>of</w:t>
      </w:r>
      <w:r w:rsidR="00B957B0" w:rsidRPr="007839AF">
        <w:rPr>
          <w:spacing w:val="1"/>
          <w:sz w:val="24"/>
        </w:rPr>
        <w:t xml:space="preserve"> </w:t>
      </w:r>
      <w:r w:rsidR="00B957B0" w:rsidRPr="007839AF">
        <w:rPr>
          <w:sz w:val="24"/>
        </w:rPr>
        <w:t>this</w:t>
      </w:r>
      <w:r w:rsidR="00B957B0" w:rsidRPr="007839AF">
        <w:rPr>
          <w:spacing w:val="1"/>
          <w:sz w:val="24"/>
        </w:rPr>
        <w:t xml:space="preserve"> </w:t>
      </w:r>
      <w:r w:rsidR="00B957B0" w:rsidRPr="007839AF">
        <w:rPr>
          <w:sz w:val="24"/>
        </w:rPr>
        <w:t>paragraph</w:t>
      </w:r>
      <w:r w:rsidR="00B957B0" w:rsidRPr="007839AF">
        <w:rPr>
          <w:spacing w:val="1"/>
          <w:sz w:val="24"/>
        </w:rPr>
        <w:t xml:space="preserve"> </w:t>
      </w:r>
      <w:r w:rsidR="00B957B0" w:rsidRPr="007839AF">
        <w:rPr>
          <w:sz w:val="24"/>
        </w:rPr>
        <w:t>"caregiver"</w:t>
      </w:r>
      <w:r w:rsidR="00B957B0" w:rsidRPr="007839AF">
        <w:rPr>
          <w:spacing w:val="1"/>
          <w:sz w:val="24"/>
        </w:rPr>
        <w:t xml:space="preserve"> </w:t>
      </w:r>
      <w:r w:rsidR="00B957B0" w:rsidRPr="007839AF">
        <w:rPr>
          <w:sz w:val="24"/>
        </w:rPr>
        <w:t>means</w:t>
      </w:r>
      <w:r w:rsidR="00B957B0" w:rsidRPr="007839AF">
        <w:rPr>
          <w:spacing w:val="1"/>
          <w:sz w:val="24"/>
        </w:rPr>
        <w:t xml:space="preserve"> </w:t>
      </w:r>
      <w:r w:rsidR="00B957B0" w:rsidRPr="007839AF">
        <w:rPr>
          <w:sz w:val="24"/>
        </w:rPr>
        <w:t>a</w:t>
      </w:r>
      <w:r w:rsidR="00B957B0" w:rsidRPr="007839AF">
        <w:rPr>
          <w:spacing w:val="1"/>
          <w:sz w:val="24"/>
        </w:rPr>
        <w:t xml:space="preserve"> </w:t>
      </w:r>
      <w:r w:rsidR="00B957B0" w:rsidRPr="007839AF">
        <w:rPr>
          <w:sz w:val="24"/>
        </w:rPr>
        <w:t>person</w:t>
      </w:r>
      <w:r w:rsidR="00B957B0" w:rsidRPr="007839AF">
        <w:rPr>
          <w:spacing w:val="1"/>
          <w:sz w:val="24"/>
        </w:rPr>
        <w:t xml:space="preserve"> </w:t>
      </w:r>
      <w:r w:rsidR="00B957B0" w:rsidRPr="007839AF">
        <w:rPr>
          <w:sz w:val="24"/>
        </w:rPr>
        <w:t>who</w:t>
      </w:r>
      <w:r w:rsidR="00B957B0" w:rsidRPr="007839AF">
        <w:rPr>
          <w:spacing w:val="1"/>
          <w:sz w:val="24"/>
        </w:rPr>
        <w:t xml:space="preserve"> </w:t>
      </w:r>
      <w:r w:rsidR="00B957B0" w:rsidRPr="007839AF">
        <w:rPr>
          <w:sz w:val="24"/>
        </w:rPr>
        <w:t>has</w:t>
      </w:r>
      <w:r w:rsidR="00B957B0" w:rsidRPr="007839AF">
        <w:rPr>
          <w:spacing w:val="1"/>
          <w:sz w:val="24"/>
        </w:rPr>
        <w:t xml:space="preserve"> </w:t>
      </w:r>
      <w:r w:rsidR="00B957B0" w:rsidRPr="007839AF">
        <w:rPr>
          <w:sz w:val="24"/>
        </w:rPr>
        <w:t>met</w:t>
      </w:r>
      <w:r w:rsidR="00B957B0" w:rsidRPr="007839AF">
        <w:rPr>
          <w:spacing w:val="1"/>
          <w:sz w:val="24"/>
        </w:rPr>
        <w:t xml:space="preserve"> </w:t>
      </w:r>
      <w:r w:rsidR="00B957B0" w:rsidRPr="007839AF">
        <w:rPr>
          <w:sz w:val="24"/>
        </w:rPr>
        <w:t>the</w:t>
      </w:r>
      <w:r w:rsidR="00B957B0" w:rsidRPr="007839AF">
        <w:rPr>
          <w:spacing w:val="1"/>
          <w:sz w:val="24"/>
        </w:rPr>
        <w:t xml:space="preserve"> </w:t>
      </w:r>
      <w:r w:rsidR="00B957B0" w:rsidRPr="007839AF">
        <w:rPr>
          <w:sz w:val="24"/>
        </w:rPr>
        <w:t>requirements</w:t>
      </w:r>
      <w:r w:rsidR="00B957B0" w:rsidRPr="007839AF">
        <w:rPr>
          <w:spacing w:val="-1"/>
          <w:sz w:val="24"/>
        </w:rPr>
        <w:t xml:space="preserve"> </w:t>
      </w:r>
      <w:r w:rsidR="00B957B0" w:rsidRPr="007839AF">
        <w:rPr>
          <w:sz w:val="24"/>
        </w:rPr>
        <w:t>of</w:t>
      </w:r>
      <w:r w:rsidR="00B957B0" w:rsidRPr="007839AF">
        <w:rPr>
          <w:spacing w:val="-1"/>
          <w:sz w:val="24"/>
        </w:rPr>
        <w:t xml:space="preserve"> </w:t>
      </w:r>
      <w:r w:rsidR="00B957B0" w:rsidRPr="007839AF">
        <w:rPr>
          <w:sz w:val="24"/>
        </w:rPr>
        <w:t>Part 1.5</w:t>
      </w:r>
      <w:r w:rsidR="00B957B0" w:rsidRPr="007839AF">
        <w:rPr>
          <w:spacing w:val="-1"/>
          <w:sz w:val="24"/>
        </w:rPr>
        <w:t xml:space="preserve"> </w:t>
      </w:r>
      <w:r w:rsidR="00B957B0" w:rsidRPr="007839AF">
        <w:rPr>
          <w:sz w:val="24"/>
        </w:rPr>
        <w:t>(commencing with</w:t>
      </w:r>
      <w:r w:rsidR="00B957B0" w:rsidRPr="007839AF">
        <w:rPr>
          <w:spacing w:val="-1"/>
          <w:sz w:val="24"/>
        </w:rPr>
        <w:t xml:space="preserve"> </w:t>
      </w:r>
      <w:r w:rsidR="00B957B0" w:rsidRPr="007839AF">
        <w:rPr>
          <w:sz w:val="24"/>
        </w:rPr>
        <w:t>Section 6550)</w:t>
      </w:r>
      <w:r w:rsidR="00B957B0" w:rsidRPr="007839AF">
        <w:rPr>
          <w:spacing w:val="-1"/>
          <w:sz w:val="24"/>
        </w:rPr>
        <w:t xml:space="preserve"> </w:t>
      </w:r>
      <w:r w:rsidR="00B957B0" w:rsidRPr="007839AF">
        <w:rPr>
          <w:sz w:val="24"/>
        </w:rPr>
        <w:t>of the</w:t>
      </w:r>
      <w:r w:rsidR="00B957B0" w:rsidRPr="007839AF">
        <w:rPr>
          <w:spacing w:val="-1"/>
          <w:sz w:val="24"/>
        </w:rPr>
        <w:t xml:space="preserve"> </w:t>
      </w:r>
      <w:r w:rsidR="00B957B0" w:rsidRPr="007839AF">
        <w:rPr>
          <w:sz w:val="24"/>
        </w:rPr>
        <w:t>Family Code.</w:t>
      </w:r>
    </w:p>
    <w:p w14:paraId="086EE1FC" w14:textId="77777777" w:rsidR="00B957B0" w:rsidRPr="007839AF" w:rsidRDefault="00B957B0" w:rsidP="00B957B0">
      <w:pPr>
        <w:pStyle w:val="ListParagraph"/>
        <w:rPr>
          <w:sz w:val="24"/>
        </w:rPr>
      </w:pPr>
    </w:p>
    <w:p w14:paraId="5D69A371" w14:textId="77777777" w:rsidR="00B957B0" w:rsidRPr="007839AF" w:rsidRDefault="00B957B0" w:rsidP="00B957B0">
      <w:pPr>
        <w:pStyle w:val="paragraph"/>
        <w:numPr>
          <w:ilvl w:val="1"/>
          <w:numId w:val="1"/>
        </w:numPr>
        <w:spacing w:before="0" w:beforeAutospacing="0" w:after="0" w:afterAutospacing="0"/>
        <w:jc w:val="both"/>
        <w:textAlignment w:val="baseline"/>
      </w:pPr>
      <w:r w:rsidRPr="007839AF">
        <w:rPr>
          <w:rStyle w:val="normaltextrun"/>
          <w:u w:val="single"/>
        </w:rPr>
        <w:t>Written agreements may be signed using an electronic signature that complies with state and federal standards, as determined by the California Department of Education, that may be a marking that is either computer generated or produced by electronic means and is intended by the signatory to have the same effect as a handwritten signature. The use of an electronic signature shall have the same force and effect as the use of a manual signature if the requirements for digital signatures and their acceptable technology, as provided in Section 16.5 of the Government Code and in Chapter 10 (commencing with Section 22000) of Division 7 of Title 2 of the California Code of Regulations, are satisfied.</w:t>
      </w:r>
      <w:r w:rsidRPr="007839AF">
        <w:rPr>
          <w:rStyle w:val="eop"/>
        </w:rPr>
        <w:t> </w:t>
      </w:r>
    </w:p>
    <w:p w14:paraId="257F1423" w14:textId="240D133A" w:rsidR="006538D4" w:rsidRDefault="00B957B0">
      <w:pPr>
        <w:pStyle w:val="BodyText"/>
        <w:spacing w:before="9"/>
        <w:jc w:val="left"/>
        <w:rPr>
          <w:sz w:val="23"/>
        </w:rPr>
      </w:pPr>
      <w:r>
        <w:rPr>
          <w:rStyle w:val="eop"/>
        </w:rPr>
        <w:t> </w:t>
      </w:r>
    </w:p>
    <w:p w14:paraId="17343C0A" w14:textId="77777777" w:rsidR="006538D4" w:rsidRDefault="00B957B0">
      <w:pPr>
        <w:pStyle w:val="ListParagraph"/>
        <w:numPr>
          <w:ilvl w:val="0"/>
          <w:numId w:val="2"/>
        </w:numPr>
        <w:tabs>
          <w:tab w:val="left" w:pos="840"/>
        </w:tabs>
        <w:ind w:right="117"/>
        <w:rPr>
          <w:sz w:val="24"/>
        </w:rPr>
      </w:pPr>
      <w:r>
        <w:rPr>
          <w:sz w:val="24"/>
        </w:rPr>
        <w:t>Charter</w:t>
      </w:r>
      <w:r>
        <w:rPr>
          <w:spacing w:val="-12"/>
          <w:sz w:val="24"/>
        </w:rPr>
        <w:t xml:space="preserve"> </w:t>
      </w:r>
      <w:r>
        <w:rPr>
          <w:sz w:val="24"/>
        </w:rPr>
        <w:t>School</w:t>
      </w:r>
      <w:r>
        <w:rPr>
          <w:spacing w:val="-12"/>
          <w:sz w:val="24"/>
        </w:rPr>
        <w:t xml:space="preserve"> </w:t>
      </w:r>
      <w:r>
        <w:rPr>
          <w:sz w:val="24"/>
        </w:rPr>
        <w:t>shall</w:t>
      </w:r>
      <w:r>
        <w:rPr>
          <w:spacing w:val="-11"/>
          <w:sz w:val="24"/>
        </w:rPr>
        <w:t xml:space="preserve"> </w:t>
      </w:r>
      <w:r>
        <w:rPr>
          <w:sz w:val="24"/>
        </w:rPr>
        <w:t>comply</w:t>
      </w:r>
      <w:r>
        <w:rPr>
          <w:spacing w:val="-12"/>
          <w:sz w:val="24"/>
        </w:rPr>
        <w:t xml:space="preserve"> </w:t>
      </w:r>
      <w:r>
        <w:rPr>
          <w:sz w:val="24"/>
        </w:rPr>
        <w:t>with</w:t>
      </w:r>
      <w:r>
        <w:rPr>
          <w:spacing w:val="-14"/>
          <w:sz w:val="24"/>
        </w:rPr>
        <w:t xml:space="preserve"> </w:t>
      </w:r>
      <w:r>
        <w:rPr>
          <w:sz w:val="24"/>
        </w:rPr>
        <w:t>the</w:t>
      </w:r>
      <w:r>
        <w:rPr>
          <w:spacing w:val="-11"/>
          <w:sz w:val="24"/>
        </w:rPr>
        <w:t xml:space="preserve"> </w:t>
      </w:r>
      <w:r>
        <w:rPr>
          <w:sz w:val="24"/>
        </w:rPr>
        <w:t>Education</w:t>
      </w:r>
      <w:r>
        <w:rPr>
          <w:spacing w:val="-13"/>
          <w:sz w:val="24"/>
        </w:rPr>
        <w:t xml:space="preserve"> </w:t>
      </w:r>
      <w:r>
        <w:rPr>
          <w:sz w:val="24"/>
        </w:rPr>
        <w:t>Code</w:t>
      </w:r>
      <w:r>
        <w:rPr>
          <w:spacing w:val="-12"/>
          <w:sz w:val="24"/>
        </w:rPr>
        <w:t xml:space="preserve"> </w:t>
      </w:r>
      <w:r>
        <w:rPr>
          <w:sz w:val="24"/>
        </w:rPr>
        <w:t>Sections</w:t>
      </w:r>
      <w:r>
        <w:rPr>
          <w:spacing w:val="-11"/>
          <w:sz w:val="24"/>
        </w:rPr>
        <w:t xml:space="preserve"> </w:t>
      </w:r>
      <w:r>
        <w:rPr>
          <w:sz w:val="24"/>
        </w:rPr>
        <w:t>51745</w:t>
      </w:r>
      <w:r>
        <w:rPr>
          <w:spacing w:val="-12"/>
          <w:sz w:val="24"/>
        </w:rPr>
        <w:t xml:space="preserve"> </w:t>
      </w:r>
      <w:r>
        <w:rPr>
          <w:sz w:val="24"/>
        </w:rPr>
        <w:t>through</w:t>
      </w:r>
      <w:r>
        <w:rPr>
          <w:spacing w:val="-12"/>
          <w:sz w:val="24"/>
        </w:rPr>
        <w:t xml:space="preserve"> </w:t>
      </w:r>
      <w:r>
        <w:rPr>
          <w:sz w:val="24"/>
        </w:rPr>
        <w:t>51749.3</w:t>
      </w:r>
      <w:r>
        <w:rPr>
          <w:spacing w:val="-11"/>
          <w:sz w:val="24"/>
        </w:rPr>
        <w:t xml:space="preserve"> </w:t>
      </w:r>
      <w:r>
        <w:rPr>
          <w:sz w:val="24"/>
        </w:rPr>
        <w:t>and</w:t>
      </w:r>
      <w:r>
        <w:rPr>
          <w:spacing w:val="-58"/>
          <w:sz w:val="24"/>
        </w:rPr>
        <w:t xml:space="preserve"> </w:t>
      </w:r>
      <w:r>
        <w:rPr>
          <w:sz w:val="24"/>
        </w:rPr>
        <w:t>the provisions of the Charter Schools Act of 1992 and the State Board of Education</w:t>
      </w:r>
      <w:r>
        <w:rPr>
          <w:spacing w:val="1"/>
          <w:sz w:val="24"/>
        </w:rPr>
        <w:t xml:space="preserve"> </w:t>
      </w:r>
      <w:r>
        <w:rPr>
          <w:sz w:val="24"/>
        </w:rPr>
        <w:lastRenderedPageBreak/>
        <w:t>regulations adopted there under.</w:t>
      </w:r>
    </w:p>
    <w:p w14:paraId="49EFFD63" w14:textId="77777777" w:rsidR="006538D4" w:rsidRDefault="006538D4">
      <w:pPr>
        <w:pStyle w:val="BodyText"/>
        <w:jc w:val="left"/>
      </w:pPr>
    </w:p>
    <w:p w14:paraId="16D889D2" w14:textId="24A759A2" w:rsidR="006538D4" w:rsidRDefault="00B957B0">
      <w:pPr>
        <w:pStyle w:val="ListParagraph"/>
        <w:numPr>
          <w:ilvl w:val="0"/>
          <w:numId w:val="2"/>
        </w:numPr>
        <w:tabs>
          <w:tab w:val="left" w:pos="840"/>
        </w:tabs>
        <w:rPr>
          <w:sz w:val="24"/>
        </w:rPr>
      </w:pPr>
      <w:r>
        <w:rPr>
          <w:sz w:val="24"/>
        </w:rPr>
        <w:t>The Chief Executive Officer/Superintendent may implement these policies in accordance</w:t>
      </w:r>
      <w:r>
        <w:rPr>
          <w:spacing w:val="-57"/>
          <w:sz w:val="24"/>
        </w:rPr>
        <w:t xml:space="preserve"> </w:t>
      </w:r>
      <w:r>
        <w:rPr>
          <w:sz w:val="24"/>
        </w:rPr>
        <w:t>with</w:t>
      </w:r>
      <w:r>
        <w:rPr>
          <w:spacing w:val="-2"/>
          <w:sz w:val="24"/>
        </w:rPr>
        <w:t xml:space="preserve"> </w:t>
      </w:r>
      <w:r>
        <w:rPr>
          <w:sz w:val="24"/>
        </w:rPr>
        <w:t>the law.</w:t>
      </w:r>
    </w:p>
    <w:sectPr w:rsidR="006538D4">
      <w:pgSz w:w="12240" w:h="15840"/>
      <w:pgMar w:top="1400" w:right="1320" w:bottom="1120" w:left="1320" w:header="725"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CF85" w14:textId="77777777" w:rsidR="0070322E" w:rsidRDefault="0070322E">
      <w:r>
        <w:separator/>
      </w:r>
    </w:p>
  </w:endnote>
  <w:endnote w:type="continuationSeparator" w:id="0">
    <w:p w14:paraId="5BB2532D" w14:textId="77777777" w:rsidR="0070322E" w:rsidRDefault="0070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CBBF" w14:textId="77777777" w:rsidR="006538D4" w:rsidRDefault="00032C58">
    <w:pPr>
      <w:pStyle w:val="BodyText"/>
      <w:spacing w:line="14" w:lineRule="auto"/>
      <w:jc w:val="left"/>
      <w:rPr>
        <w:sz w:val="20"/>
      </w:rPr>
    </w:pPr>
    <w:r>
      <w:rPr>
        <w:noProof/>
      </w:rPr>
      <mc:AlternateContent>
        <mc:Choice Requires="wps">
          <w:drawing>
            <wp:anchor distT="0" distB="0" distL="114300" distR="114300" simplePos="0" relativeHeight="487527936" behindDoc="1" locked="0" layoutInCell="1" allowOverlap="1" wp14:anchorId="2345E179">
              <wp:simplePos x="0" y="0"/>
              <wp:positionH relativeFrom="page">
                <wp:posOffset>895350</wp:posOffset>
              </wp:positionH>
              <wp:positionV relativeFrom="page">
                <wp:posOffset>9290050</wp:posOffset>
              </wp:positionV>
              <wp:extent cx="5981700" cy="19050"/>
              <wp:effectExtent l="0" t="0" r="0" b="635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67433" id="docshape2" o:spid="_x0000_s1026" style="position:absolute;margin-left:70.5pt;margin-top:731.5pt;width:471pt;height:1.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" fillcolor="black" stroked="f">
              <v:path arrowok="t"/>
              <w10:wrap anchorx="page" anchory="page"/>
            </v:rect>
          </w:pict>
        </mc:Fallback>
      </mc:AlternateContent>
    </w:r>
    <w:r>
      <w:rPr>
        <w:noProof/>
      </w:rPr>
      <mc:AlternateContent>
        <mc:Choice Requires="wps">
          <w:drawing>
            <wp:anchor distT="0" distB="0" distL="114300" distR="114300" simplePos="0" relativeHeight="487528448" behindDoc="1" locked="0" layoutInCell="1" allowOverlap="1" wp14:anchorId="4AE79FFF">
              <wp:simplePos x="0" y="0"/>
              <wp:positionH relativeFrom="page">
                <wp:posOffset>901700</wp:posOffset>
              </wp:positionH>
              <wp:positionV relativeFrom="page">
                <wp:posOffset>9299575</wp:posOffset>
              </wp:positionV>
              <wp:extent cx="1924050" cy="312420"/>
              <wp:effectExtent l="0" t="0" r="6350" b="508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40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5CA1D" w14:textId="77777777" w:rsidR="006538D4" w:rsidRDefault="00B957B0">
                          <w:pPr>
                            <w:spacing w:before="12" w:line="230" w:lineRule="exact"/>
                            <w:ind w:left="20"/>
                            <w:rPr>
                              <w:sz w:val="16"/>
                            </w:rPr>
                          </w:pPr>
                          <w:r>
                            <w:rPr>
                              <w:color w:val="595959"/>
                              <w:sz w:val="20"/>
                            </w:rPr>
                            <w:t>L</w:t>
                          </w:r>
                          <w:r>
                            <w:rPr>
                              <w:color w:val="595959"/>
                              <w:sz w:val="16"/>
                            </w:rPr>
                            <w:t>OS</w:t>
                          </w:r>
                          <w:r>
                            <w:rPr>
                              <w:color w:val="595959"/>
                              <w:spacing w:val="-6"/>
                              <w:sz w:val="16"/>
                            </w:rPr>
                            <w:t xml:space="preserve"> </w:t>
                          </w:r>
                          <w:r>
                            <w:rPr>
                              <w:color w:val="595959"/>
                              <w:sz w:val="20"/>
                            </w:rPr>
                            <w:t>A</w:t>
                          </w:r>
                          <w:r>
                            <w:rPr>
                              <w:color w:val="595959"/>
                              <w:sz w:val="16"/>
                            </w:rPr>
                            <w:t>NGELES</w:t>
                          </w:r>
                          <w:r>
                            <w:rPr>
                              <w:color w:val="595959"/>
                              <w:spacing w:val="-5"/>
                              <w:sz w:val="16"/>
                            </w:rPr>
                            <w:t xml:space="preserve"> </w:t>
                          </w:r>
                          <w:r>
                            <w:rPr>
                              <w:color w:val="595959"/>
                              <w:sz w:val="16"/>
                            </w:rPr>
                            <w:t>LEADERSHIP</w:t>
                          </w:r>
                          <w:r>
                            <w:rPr>
                              <w:color w:val="595959"/>
                              <w:spacing w:val="-6"/>
                              <w:sz w:val="16"/>
                            </w:rPr>
                            <w:t xml:space="preserve"> </w:t>
                          </w:r>
                          <w:r>
                            <w:rPr>
                              <w:color w:val="595959"/>
                              <w:sz w:val="16"/>
                            </w:rPr>
                            <w:t>ACADEMY</w:t>
                          </w:r>
                        </w:p>
                        <w:p w14:paraId="2C076638" w14:textId="77777777" w:rsidR="006538D4" w:rsidRDefault="00B957B0">
                          <w:pPr>
                            <w:spacing w:line="230" w:lineRule="exact"/>
                            <w:ind w:left="20"/>
                            <w:rPr>
                              <w:sz w:val="16"/>
                            </w:rPr>
                          </w:pPr>
                          <w:r>
                            <w:rPr>
                              <w:color w:val="595959"/>
                              <w:sz w:val="20"/>
                            </w:rPr>
                            <w:t>I</w:t>
                          </w:r>
                          <w:r>
                            <w:rPr>
                              <w:color w:val="595959"/>
                              <w:sz w:val="16"/>
                            </w:rPr>
                            <w:t>NDEPENDENT</w:t>
                          </w:r>
                          <w:r>
                            <w:rPr>
                              <w:color w:val="595959"/>
                              <w:spacing w:val="-4"/>
                              <w:sz w:val="16"/>
                            </w:rPr>
                            <w:t xml:space="preserve"> </w:t>
                          </w:r>
                          <w:r>
                            <w:rPr>
                              <w:color w:val="595959"/>
                              <w:sz w:val="20"/>
                            </w:rPr>
                            <w:t>S</w:t>
                          </w:r>
                          <w:r>
                            <w:rPr>
                              <w:color w:val="595959"/>
                              <w:sz w:val="16"/>
                            </w:rPr>
                            <w:t>TUDY</w:t>
                          </w:r>
                          <w:r>
                            <w:rPr>
                              <w:color w:val="595959"/>
                              <w:spacing w:val="-5"/>
                              <w:sz w:val="16"/>
                            </w:rPr>
                            <w:t xml:space="preserve"> </w:t>
                          </w:r>
                          <w:r>
                            <w:rPr>
                              <w:color w:val="595959"/>
                              <w:sz w:val="20"/>
                            </w:rPr>
                            <w:t>P</w:t>
                          </w:r>
                          <w:r>
                            <w:rPr>
                              <w:color w:val="595959"/>
                              <w:sz w:val="16"/>
                            </w:rPr>
                            <w:t>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79FFF" id="_x0000_t202" coordsize="21600,21600" o:spt="202" path="m,l,21600r21600,l21600,xe">
              <v:stroke joinstyle="miter"/>
              <v:path gradientshapeok="t" o:connecttype="rect"/>
            </v:shapetype>
            <v:shape id="docshape3" o:spid="_x0000_s1027" type="#_x0000_t202" style="position:absolute;margin-left:71pt;margin-top:732.25pt;width:151.5pt;height:24.6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" filled="f" stroked="f">
              <v:path arrowok="t"/>
              <v:textbox inset="0,0,0,0">
                <w:txbxContent>
                  <w:p w14:paraId="1065CA1D" w14:textId="77777777" w:rsidR="006538D4" w:rsidRDefault="00B957B0">
                    <w:pPr>
                      <w:spacing w:before="12" w:line="230" w:lineRule="exact"/>
                      <w:ind w:left="20"/>
                      <w:rPr>
                        <w:sz w:val="16"/>
                      </w:rPr>
                    </w:pPr>
                    <w:r>
                      <w:rPr>
                        <w:color w:val="595959"/>
                        <w:sz w:val="20"/>
                      </w:rPr>
                      <w:t>L</w:t>
                    </w:r>
                    <w:r>
                      <w:rPr>
                        <w:color w:val="595959"/>
                        <w:sz w:val="16"/>
                      </w:rPr>
                      <w:t>OS</w:t>
                    </w:r>
                    <w:r>
                      <w:rPr>
                        <w:color w:val="595959"/>
                        <w:spacing w:val="-6"/>
                        <w:sz w:val="16"/>
                      </w:rPr>
                      <w:t xml:space="preserve"> </w:t>
                    </w:r>
                    <w:r>
                      <w:rPr>
                        <w:color w:val="595959"/>
                        <w:sz w:val="20"/>
                      </w:rPr>
                      <w:t>A</w:t>
                    </w:r>
                    <w:r>
                      <w:rPr>
                        <w:color w:val="595959"/>
                        <w:sz w:val="16"/>
                      </w:rPr>
                      <w:t>NGELES</w:t>
                    </w:r>
                    <w:r>
                      <w:rPr>
                        <w:color w:val="595959"/>
                        <w:spacing w:val="-5"/>
                        <w:sz w:val="16"/>
                      </w:rPr>
                      <w:t xml:space="preserve"> </w:t>
                    </w:r>
                    <w:r>
                      <w:rPr>
                        <w:color w:val="595959"/>
                        <w:sz w:val="16"/>
                      </w:rPr>
                      <w:t>LEADERSHIP</w:t>
                    </w:r>
                    <w:r>
                      <w:rPr>
                        <w:color w:val="595959"/>
                        <w:spacing w:val="-6"/>
                        <w:sz w:val="16"/>
                      </w:rPr>
                      <w:t xml:space="preserve"> </w:t>
                    </w:r>
                    <w:r>
                      <w:rPr>
                        <w:color w:val="595959"/>
                        <w:sz w:val="16"/>
                      </w:rPr>
                      <w:t>ACADEMY</w:t>
                    </w:r>
                  </w:p>
                  <w:p w14:paraId="2C076638" w14:textId="77777777" w:rsidR="006538D4" w:rsidRDefault="00B957B0">
                    <w:pPr>
                      <w:spacing w:line="230" w:lineRule="exact"/>
                      <w:ind w:left="20"/>
                      <w:rPr>
                        <w:sz w:val="16"/>
                      </w:rPr>
                    </w:pPr>
                    <w:r>
                      <w:rPr>
                        <w:color w:val="595959"/>
                        <w:sz w:val="20"/>
                      </w:rPr>
                      <w:t>I</w:t>
                    </w:r>
                    <w:r>
                      <w:rPr>
                        <w:color w:val="595959"/>
                        <w:sz w:val="16"/>
                      </w:rPr>
                      <w:t>NDEPENDENT</w:t>
                    </w:r>
                    <w:r>
                      <w:rPr>
                        <w:color w:val="595959"/>
                        <w:spacing w:val="-4"/>
                        <w:sz w:val="16"/>
                      </w:rPr>
                      <w:t xml:space="preserve"> </w:t>
                    </w:r>
                    <w:r>
                      <w:rPr>
                        <w:color w:val="595959"/>
                        <w:sz w:val="20"/>
                      </w:rPr>
                      <w:t>S</w:t>
                    </w:r>
                    <w:r>
                      <w:rPr>
                        <w:color w:val="595959"/>
                        <w:sz w:val="16"/>
                      </w:rPr>
                      <w:t>TUDY</w:t>
                    </w:r>
                    <w:r>
                      <w:rPr>
                        <w:color w:val="595959"/>
                        <w:spacing w:val="-5"/>
                        <w:sz w:val="16"/>
                      </w:rPr>
                      <w:t xml:space="preserve"> </w:t>
                    </w:r>
                    <w:r>
                      <w:rPr>
                        <w:color w:val="595959"/>
                        <w:sz w:val="20"/>
                      </w:rPr>
                      <w:t>P</w:t>
                    </w:r>
                    <w:r>
                      <w:rPr>
                        <w:color w:val="595959"/>
                        <w:sz w:val="16"/>
                      </w:rPr>
                      <w:t>OLICY</w:t>
                    </w:r>
                  </w:p>
                </w:txbxContent>
              </v:textbox>
              <w10:wrap anchorx="page" anchory="page"/>
            </v:shape>
          </w:pict>
        </mc:Fallback>
      </mc:AlternateContent>
    </w:r>
    <w:r>
      <w:rPr>
        <w:noProof/>
      </w:rPr>
      <mc:AlternateContent>
        <mc:Choice Requires="wps">
          <w:drawing>
            <wp:anchor distT="0" distB="0" distL="114300" distR="114300" simplePos="0" relativeHeight="487528960" behindDoc="1" locked="0" layoutInCell="1" allowOverlap="1" wp14:anchorId="32F1C697">
              <wp:simplePos x="0" y="0"/>
              <wp:positionH relativeFrom="page">
                <wp:posOffset>5955030</wp:posOffset>
              </wp:positionH>
              <wp:positionV relativeFrom="page">
                <wp:posOffset>9299575</wp:posOffset>
              </wp:positionV>
              <wp:extent cx="638175" cy="166370"/>
              <wp:effectExtent l="0" t="0" r="9525" b="1143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41F9A" w14:textId="77777777" w:rsidR="006538D4" w:rsidRDefault="00B957B0">
                          <w:pPr>
                            <w:spacing w:before="12"/>
                            <w:ind w:left="20"/>
                            <w:rPr>
                              <w:sz w:val="20"/>
                            </w:rPr>
                          </w:pPr>
                          <w:r>
                            <w:rPr>
                              <w:color w:val="595959"/>
                              <w:sz w:val="20"/>
                            </w:rPr>
                            <w:t>P</w:t>
                          </w:r>
                          <w:r>
                            <w:rPr>
                              <w:color w:val="595959"/>
                              <w:sz w:val="16"/>
                            </w:rPr>
                            <w:t>AGE</w:t>
                          </w:r>
                          <w:r>
                            <w:rPr>
                              <w:color w:val="595959"/>
                              <w:spacing w:val="-2"/>
                              <w:sz w:val="16"/>
                            </w:rPr>
                            <w:t xml:space="preserve"> </w:t>
                          </w:r>
                          <w:r>
                            <w:fldChar w:fldCharType="begin"/>
                          </w:r>
                          <w:r>
                            <w:rPr>
                              <w:color w:val="595959"/>
                              <w:sz w:val="20"/>
                            </w:rPr>
                            <w:instrText xml:space="preserve"> PAGE </w:instrText>
                          </w:r>
                          <w:r>
                            <w:fldChar w:fldCharType="separate"/>
                          </w:r>
                          <w:r>
                            <w:t>1</w:t>
                          </w:r>
                          <w:r>
                            <w:fldChar w:fldCharType="end"/>
                          </w:r>
                          <w:r>
                            <w:rPr>
                              <w:color w:val="595959"/>
                              <w:spacing w:val="-10"/>
                              <w:sz w:val="20"/>
                            </w:rPr>
                            <w:t xml:space="preserve"> </w:t>
                          </w:r>
                          <w:r>
                            <w:rPr>
                              <w:color w:val="595959"/>
                              <w:sz w:val="16"/>
                            </w:rPr>
                            <w:t>OF</w:t>
                          </w:r>
                          <w:r>
                            <w:rPr>
                              <w:color w:val="595959"/>
                              <w:spacing w:val="-2"/>
                              <w:sz w:val="16"/>
                            </w:rPr>
                            <w:t xml:space="preserve"> </w:t>
                          </w:r>
                          <w:r>
                            <w:rPr>
                              <w:color w:val="59595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1C697" id="docshape4" o:spid="_x0000_s1028" type="#_x0000_t202" style="position:absolute;margin-left:468.9pt;margin-top:732.25pt;width:50.25pt;height:13.1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" filled="f" stroked="f">
              <v:path arrowok="t"/>
              <v:textbox inset="0,0,0,0">
                <w:txbxContent>
                  <w:p w14:paraId="3A841F9A" w14:textId="77777777" w:rsidR="006538D4" w:rsidRDefault="00B957B0">
                    <w:pPr>
                      <w:spacing w:before="12"/>
                      <w:ind w:left="20"/>
                      <w:rPr>
                        <w:sz w:val="20"/>
                      </w:rPr>
                    </w:pPr>
                    <w:r>
                      <w:rPr>
                        <w:color w:val="595959"/>
                        <w:sz w:val="20"/>
                      </w:rPr>
                      <w:t>P</w:t>
                    </w:r>
                    <w:r>
                      <w:rPr>
                        <w:color w:val="595959"/>
                        <w:sz w:val="16"/>
                      </w:rPr>
                      <w:t>AGE</w:t>
                    </w:r>
                    <w:r>
                      <w:rPr>
                        <w:color w:val="595959"/>
                        <w:spacing w:val="-2"/>
                        <w:sz w:val="16"/>
                      </w:rPr>
                      <w:t xml:space="preserve"> </w:t>
                    </w:r>
                    <w:r>
                      <w:fldChar w:fldCharType="begin"/>
                    </w:r>
                    <w:r>
                      <w:rPr>
                        <w:color w:val="595959"/>
                        <w:sz w:val="20"/>
                      </w:rPr>
                      <w:instrText xml:space="preserve"> PAGE </w:instrText>
                    </w:r>
                    <w:r>
                      <w:fldChar w:fldCharType="separate"/>
                    </w:r>
                    <w:r>
                      <w:t>1</w:t>
                    </w:r>
                    <w:r>
                      <w:fldChar w:fldCharType="end"/>
                    </w:r>
                    <w:r>
                      <w:rPr>
                        <w:color w:val="595959"/>
                        <w:spacing w:val="-10"/>
                        <w:sz w:val="20"/>
                      </w:rPr>
                      <w:t xml:space="preserve"> </w:t>
                    </w:r>
                    <w:r>
                      <w:rPr>
                        <w:color w:val="595959"/>
                        <w:sz w:val="16"/>
                      </w:rPr>
                      <w:t>OF</w:t>
                    </w:r>
                    <w:r>
                      <w:rPr>
                        <w:color w:val="595959"/>
                        <w:spacing w:val="-2"/>
                        <w:sz w:val="16"/>
                      </w:rPr>
                      <w:t xml:space="preserve"> </w:t>
                    </w:r>
                    <w:r>
                      <w:rPr>
                        <w:color w:val="595959"/>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C665" w14:textId="77777777" w:rsidR="0070322E" w:rsidRDefault="0070322E">
      <w:r>
        <w:separator/>
      </w:r>
    </w:p>
  </w:footnote>
  <w:footnote w:type="continuationSeparator" w:id="0">
    <w:p w14:paraId="7D0AB598" w14:textId="77777777" w:rsidR="0070322E" w:rsidRDefault="00703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822D" w14:textId="77777777" w:rsidR="006538D4" w:rsidRDefault="00032C58">
    <w:pPr>
      <w:pStyle w:val="BodyText"/>
      <w:spacing w:line="14" w:lineRule="auto"/>
      <w:jc w:val="left"/>
      <w:rPr>
        <w:sz w:val="20"/>
      </w:rPr>
    </w:pPr>
    <w:r>
      <w:rPr>
        <w:noProof/>
      </w:rPr>
      <mc:AlternateContent>
        <mc:Choice Requires="wps">
          <w:drawing>
            <wp:anchor distT="0" distB="0" distL="114300" distR="114300" simplePos="0" relativeHeight="487527424" behindDoc="1" locked="0" layoutInCell="1" allowOverlap="1" wp14:anchorId="572E38CC">
              <wp:simplePos x="0" y="0"/>
              <wp:positionH relativeFrom="page">
                <wp:posOffset>901700</wp:posOffset>
              </wp:positionH>
              <wp:positionV relativeFrom="page">
                <wp:posOffset>447675</wp:posOffset>
              </wp:positionV>
              <wp:extent cx="1503680" cy="458470"/>
              <wp:effectExtent l="0" t="0" r="7620" b="1143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036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C573E" w14:textId="77777777" w:rsidR="006538D4" w:rsidRDefault="00B957B0">
                          <w:pPr>
                            <w:spacing w:before="12"/>
                            <w:ind w:left="20"/>
                            <w:rPr>
                              <w:sz w:val="20"/>
                            </w:rPr>
                          </w:pPr>
                          <w:r>
                            <w:rPr>
                              <w:sz w:val="20"/>
                            </w:rPr>
                            <w:t>Board Policy #: [</w:t>
                          </w:r>
                          <w:r>
                            <w:rPr>
                              <w:color w:val="000000"/>
                              <w:sz w:val="20"/>
                              <w:shd w:val="clear" w:color="auto" w:fill="FFFF00"/>
                            </w:rPr>
                            <w:t>INSERT</w:t>
                          </w:r>
                          <w:r>
                            <w:rPr>
                              <w:color w:val="000000"/>
                              <w:sz w:val="20"/>
                            </w:rPr>
                            <w:t>]</w:t>
                          </w:r>
                          <w:r>
                            <w:rPr>
                              <w:color w:val="000000"/>
                              <w:spacing w:val="1"/>
                              <w:sz w:val="20"/>
                            </w:rPr>
                            <w:t xml:space="preserve"> </w:t>
                          </w:r>
                          <w:r>
                            <w:rPr>
                              <w:color w:val="000000"/>
                              <w:spacing w:val="-1"/>
                              <w:sz w:val="20"/>
                            </w:rPr>
                            <w:t xml:space="preserve">Adopted/Ratified: </w:t>
                          </w:r>
                          <w:r>
                            <w:rPr>
                              <w:color w:val="000000"/>
                              <w:sz w:val="20"/>
                            </w:rPr>
                            <w:t>[</w:t>
                          </w:r>
                          <w:r>
                            <w:rPr>
                              <w:color w:val="000000"/>
                              <w:sz w:val="20"/>
                              <w:shd w:val="clear" w:color="auto" w:fill="FFFF00"/>
                            </w:rPr>
                            <w:t>INSERT</w:t>
                          </w:r>
                          <w:r>
                            <w:rPr>
                              <w:color w:val="000000"/>
                              <w:sz w:val="20"/>
                            </w:rPr>
                            <w:t>]</w:t>
                          </w:r>
                          <w:r>
                            <w:rPr>
                              <w:color w:val="000000"/>
                              <w:spacing w:val="-47"/>
                              <w:sz w:val="20"/>
                            </w:rPr>
                            <w:t xml:space="preserve"> </w:t>
                          </w:r>
                          <w:r>
                            <w:rPr>
                              <w:color w:val="000000"/>
                              <w:sz w:val="20"/>
                            </w:rPr>
                            <w:t>Revision</w:t>
                          </w:r>
                          <w:r>
                            <w:rPr>
                              <w:color w:val="000000"/>
                              <w:spacing w:val="-2"/>
                              <w:sz w:val="20"/>
                            </w:rPr>
                            <w:t xml:space="preserve"> </w:t>
                          </w:r>
                          <w:r>
                            <w:rPr>
                              <w:color w:val="000000"/>
                              <w:sz w:val="20"/>
                            </w:rPr>
                            <w:t>Date:</w:t>
                          </w:r>
                          <w:r>
                            <w:rPr>
                              <w:color w:val="000000"/>
                              <w:spacing w:val="-3"/>
                              <w:sz w:val="20"/>
                            </w:rPr>
                            <w:t xml:space="preserve"> </w:t>
                          </w:r>
                          <w:r>
                            <w:rPr>
                              <w:color w:val="000000"/>
                              <w:sz w:val="20"/>
                            </w:rPr>
                            <w:t>[</w:t>
                          </w:r>
                          <w:r>
                            <w:rPr>
                              <w:color w:val="000000"/>
                              <w:sz w:val="20"/>
                              <w:shd w:val="clear" w:color="auto" w:fill="FFFF00"/>
                            </w:rPr>
                            <w:t>INSERT</w:t>
                          </w:r>
                          <w:r>
                            <w:rPr>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2E38CC" id="_x0000_t202" coordsize="21600,21600" o:spt="202" path="m,l,21600r21600,l21600,xe">
              <v:stroke joinstyle="miter"/>
              <v:path gradientshapeok="t" o:connecttype="rect"/>
            </v:shapetype>
            <v:shape id="docshape1" o:spid="_x0000_s1026" type="#_x0000_t202" style="position:absolute;margin-left:71pt;margin-top:35.25pt;width:118.4pt;height:36.1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" filled="f" stroked="f">
              <v:path arrowok="t"/>
              <v:textbox inset="0,0,0,0">
                <w:txbxContent>
                  <w:p w14:paraId="005C573E" w14:textId="77777777" w:rsidR="006538D4" w:rsidRDefault="00B957B0">
                    <w:pPr>
                      <w:spacing w:before="12"/>
                      <w:ind w:left="20"/>
                      <w:rPr>
                        <w:sz w:val="20"/>
                      </w:rPr>
                    </w:pPr>
                    <w:r>
                      <w:rPr>
                        <w:sz w:val="20"/>
                      </w:rPr>
                      <w:t>Board Policy #: [</w:t>
                    </w:r>
                    <w:r>
                      <w:rPr>
                        <w:color w:val="000000"/>
                        <w:sz w:val="20"/>
                        <w:shd w:val="clear" w:color="auto" w:fill="FFFF00"/>
                      </w:rPr>
                      <w:t>INSERT</w:t>
                    </w:r>
                    <w:r>
                      <w:rPr>
                        <w:color w:val="000000"/>
                        <w:sz w:val="20"/>
                      </w:rPr>
                      <w:t>]</w:t>
                    </w:r>
                    <w:r>
                      <w:rPr>
                        <w:color w:val="000000"/>
                        <w:spacing w:val="1"/>
                        <w:sz w:val="20"/>
                      </w:rPr>
                      <w:t xml:space="preserve"> </w:t>
                    </w:r>
                    <w:r>
                      <w:rPr>
                        <w:color w:val="000000"/>
                        <w:spacing w:val="-1"/>
                        <w:sz w:val="20"/>
                      </w:rPr>
                      <w:t xml:space="preserve">Adopted/Ratified: </w:t>
                    </w:r>
                    <w:r>
                      <w:rPr>
                        <w:color w:val="000000"/>
                        <w:sz w:val="20"/>
                      </w:rPr>
                      <w:t>[</w:t>
                    </w:r>
                    <w:r>
                      <w:rPr>
                        <w:color w:val="000000"/>
                        <w:sz w:val="20"/>
                        <w:shd w:val="clear" w:color="auto" w:fill="FFFF00"/>
                      </w:rPr>
                      <w:t>INSERT</w:t>
                    </w:r>
                    <w:r>
                      <w:rPr>
                        <w:color w:val="000000"/>
                        <w:sz w:val="20"/>
                      </w:rPr>
                      <w:t>]</w:t>
                    </w:r>
                    <w:r>
                      <w:rPr>
                        <w:color w:val="000000"/>
                        <w:spacing w:val="-47"/>
                        <w:sz w:val="20"/>
                      </w:rPr>
                      <w:t xml:space="preserve"> </w:t>
                    </w:r>
                    <w:r>
                      <w:rPr>
                        <w:color w:val="000000"/>
                        <w:sz w:val="20"/>
                      </w:rPr>
                      <w:t>Revision</w:t>
                    </w:r>
                    <w:r>
                      <w:rPr>
                        <w:color w:val="000000"/>
                        <w:spacing w:val="-2"/>
                        <w:sz w:val="20"/>
                      </w:rPr>
                      <w:t xml:space="preserve"> </w:t>
                    </w:r>
                    <w:r>
                      <w:rPr>
                        <w:color w:val="000000"/>
                        <w:sz w:val="20"/>
                      </w:rPr>
                      <w:t>Date:</w:t>
                    </w:r>
                    <w:r>
                      <w:rPr>
                        <w:color w:val="000000"/>
                        <w:spacing w:val="-3"/>
                        <w:sz w:val="20"/>
                      </w:rPr>
                      <w:t xml:space="preserve"> </w:t>
                    </w:r>
                    <w:r>
                      <w:rPr>
                        <w:color w:val="000000"/>
                        <w:sz w:val="20"/>
                      </w:rPr>
                      <w:t>[</w:t>
                    </w:r>
                    <w:r>
                      <w:rPr>
                        <w:color w:val="000000"/>
                        <w:sz w:val="20"/>
                        <w:shd w:val="clear" w:color="auto" w:fill="FFFF00"/>
                      </w:rPr>
                      <w:t>INSERT</w:t>
                    </w:r>
                    <w:r>
                      <w:rPr>
                        <w:color w:val="000000"/>
                        <w:sz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4A9"/>
    <w:multiLevelType w:val="hybridMultilevel"/>
    <w:tmpl w:val="76DA1FEA"/>
    <w:lvl w:ilvl="0" w:tplc="9F089FB2">
      <w:numFmt w:val="bullet"/>
      <w:lvlText w:val=""/>
      <w:lvlJc w:val="left"/>
      <w:pPr>
        <w:ind w:left="1560" w:hanging="720"/>
      </w:pPr>
      <w:rPr>
        <w:rFonts w:ascii="Symbol" w:eastAsia="Symbol" w:hAnsi="Symbol" w:cs="Symbol" w:hint="default"/>
        <w:b w:val="0"/>
        <w:bCs w:val="0"/>
        <w:i w:val="0"/>
        <w:iCs w:val="0"/>
        <w:w w:val="100"/>
        <w:sz w:val="24"/>
        <w:szCs w:val="24"/>
      </w:rPr>
    </w:lvl>
    <w:lvl w:ilvl="1" w:tplc="FF82CBA4">
      <w:numFmt w:val="bullet"/>
      <w:lvlText w:val="•"/>
      <w:lvlJc w:val="left"/>
      <w:pPr>
        <w:ind w:left="2364" w:hanging="720"/>
      </w:pPr>
      <w:rPr>
        <w:rFonts w:hint="default"/>
      </w:rPr>
    </w:lvl>
    <w:lvl w:ilvl="2" w:tplc="FF3EAD5C">
      <w:numFmt w:val="bullet"/>
      <w:lvlText w:val="•"/>
      <w:lvlJc w:val="left"/>
      <w:pPr>
        <w:ind w:left="3168" w:hanging="720"/>
      </w:pPr>
      <w:rPr>
        <w:rFonts w:hint="default"/>
      </w:rPr>
    </w:lvl>
    <w:lvl w:ilvl="3" w:tplc="50289148">
      <w:numFmt w:val="bullet"/>
      <w:lvlText w:val="•"/>
      <w:lvlJc w:val="left"/>
      <w:pPr>
        <w:ind w:left="3972" w:hanging="720"/>
      </w:pPr>
      <w:rPr>
        <w:rFonts w:hint="default"/>
      </w:rPr>
    </w:lvl>
    <w:lvl w:ilvl="4" w:tplc="0B065F70">
      <w:numFmt w:val="bullet"/>
      <w:lvlText w:val="•"/>
      <w:lvlJc w:val="left"/>
      <w:pPr>
        <w:ind w:left="4776" w:hanging="720"/>
      </w:pPr>
      <w:rPr>
        <w:rFonts w:hint="default"/>
      </w:rPr>
    </w:lvl>
    <w:lvl w:ilvl="5" w:tplc="C96CCD8A">
      <w:numFmt w:val="bullet"/>
      <w:lvlText w:val="•"/>
      <w:lvlJc w:val="left"/>
      <w:pPr>
        <w:ind w:left="5580" w:hanging="720"/>
      </w:pPr>
      <w:rPr>
        <w:rFonts w:hint="default"/>
      </w:rPr>
    </w:lvl>
    <w:lvl w:ilvl="6" w:tplc="E1F4FBB2">
      <w:numFmt w:val="bullet"/>
      <w:lvlText w:val="•"/>
      <w:lvlJc w:val="left"/>
      <w:pPr>
        <w:ind w:left="6384" w:hanging="720"/>
      </w:pPr>
      <w:rPr>
        <w:rFonts w:hint="default"/>
      </w:rPr>
    </w:lvl>
    <w:lvl w:ilvl="7" w:tplc="8176EBA0">
      <w:numFmt w:val="bullet"/>
      <w:lvlText w:val="•"/>
      <w:lvlJc w:val="left"/>
      <w:pPr>
        <w:ind w:left="7188" w:hanging="720"/>
      </w:pPr>
      <w:rPr>
        <w:rFonts w:hint="default"/>
      </w:rPr>
    </w:lvl>
    <w:lvl w:ilvl="8" w:tplc="0B94A0E2">
      <w:numFmt w:val="bullet"/>
      <w:lvlText w:val="•"/>
      <w:lvlJc w:val="left"/>
      <w:pPr>
        <w:ind w:left="7992" w:hanging="720"/>
      </w:pPr>
      <w:rPr>
        <w:rFonts w:hint="default"/>
      </w:rPr>
    </w:lvl>
  </w:abstractNum>
  <w:abstractNum w:abstractNumId="1" w15:restartNumberingAfterBreak="0">
    <w:nsid w:val="13747B1E"/>
    <w:multiLevelType w:val="hybridMultilevel"/>
    <w:tmpl w:val="260C0360"/>
    <w:lvl w:ilvl="0" w:tplc="2118F560">
      <w:start w:val="1"/>
      <w:numFmt w:val="lowerLetter"/>
      <w:lvlText w:val="%1."/>
      <w:lvlJc w:val="left"/>
      <w:pPr>
        <w:tabs>
          <w:tab w:val="num" w:pos="1440"/>
        </w:tabs>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13226"/>
    <w:multiLevelType w:val="hybridMultilevel"/>
    <w:tmpl w:val="58761118"/>
    <w:lvl w:ilvl="0" w:tplc="04090005">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C16897"/>
    <w:multiLevelType w:val="hybridMultilevel"/>
    <w:tmpl w:val="07DCE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345C64"/>
    <w:multiLevelType w:val="hybridMultilevel"/>
    <w:tmpl w:val="754EBE20"/>
    <w:lvl w:ilvl="0" w:tplc="8A72BC6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rPr>
    </w:lvl>
    <w:lvl w:ilvl="1" w:tplc="D390FB6A">
      <w:start w:val="1"/>
      <w:numFmt w:val="lowerLetter"/>
      <w:lvlText w:val="%2."/>
      <w:lvlJc w:val="left"/>
      <w:pPr>
        <w:ind w:left="1560" w:hanging="360"/>
      </w:pPr>
      <w:rPr>
        <w:rFonts w:ascii="Times New Roman" w:eastAsia="Times New Roman" w:hAnsi="Times New Roman" w:cs="Times New Roman" w:hint="default"/>
        <w:b w:val="0"/>
        <w:bCs w:val="0"/>
        <w:i w:val="0"/>
        <w:iCs w:val="0"/>
        <w:w w:val="100"/>
        <w:sz w:val="24"/>
        <w:szCs w:val="24"/>
      </w:rPr>
    </w:lvl>
    <w:lvl w:ilvl="2" w:tplc="CAFA692A">
      <w:start w:val="1"/>
      <w:numFmt w:val="lowerRoman"/>
      <w:lvlText w:val="%3."/>
      <w:lvlJc w:val="left"/>
      <w:pPr>
        <w:ind w:left="2280" w:hanging="300"/>
      </w:pPr>
      <w:rPr>
        <w:rFonts w:ascii="Times New Roman" w:eastAsia="Times New Roman" w:hAnsi="Times New Roman" w:cs="Times New Roman" w:hint="default"/>
        <w:b w:val="0"/>
        <w:bCs w:val="0"/>
        <w:i w:val="0"/>
        <w:iCs w:val="0"/>
        <w:w w:val="100"/>
        <w:sz w:val="24"/>
        <w:szCs w:val="24"/>
      </w:rPr>
    </w:lvl>
    <w:lvl w:ilvl="3" w:tplc="FA845622">
      <w:numFmt w:val="bullet"/>
      <w:lvlText w:val="•"/>
      <w:lvlJc w:val="left"/>
      <w:pPr>
        <w:ind w:left="3195" w:hanging="300"/>
      </w:pPr>
      <w:rPr>
        <w:rFonts w:hint="default"/>
      </w:rPr>
    </w:lvl>
    <w:lvl w:ilvl="4" w:tplc="C9D46F6A">
      <w:numFmt w:val="bullet"/>
      <w:lvlText w:val="•"/>
      <w:lvlJc w:val="left"/>
      <w:pPr>
        <w:ind w:left="4110" w:hanging="300"/>
      </w:pPr>
      <w:rPr>
        <w:rFonts w:hint="default"/>
      </w:rPr>
    </w:lvl>
    <w:lvl w:ilvl="5" w:tplc="B3B6E9C0">
      <w:numFmt w:val="bullet"/>
      <w:lvlText w:val="•"/>
      <w:lvlJc w:val="left"/>
      <w:pPr>
        <w:ind w:left="5025" w:hanging="300"/>
      </w:pPr>
      <w:rPr>
        <w:rFonts w:hint="default"/>
      </w:rPr>
    </w:lvl>
    <w:lvl w:ilvl="6" w:tplc="F4E46F2A">
      <w:numFmt w:val="bullet"/>
      <w:lvlText w:val="•"/>
      <w:lvlJc w:val="left"/>
      <w:pPr>
        <w:ind w:left="5940" w:hanging="300"/>
      </w:pPr>
      <w:rPr>
        <w:rFonts w:hint="default"/>
      </w:rPr>
    </w:lvl>
    <w:lvl w:ilvl="7" w:tplc="F63E2C9C">
      <w:numFmt w:val="bullet"/>
      <w:lvlText w:val="•"/>
      <w:lvlJc w:val="left"/>
      <w:pPr>
        <w:ind w:left="6855" w:hanging="300"/>
      </w:pPr>
      <w:rPr>
        <w:rFonts w:hint="default"/>
      </w:rPr>
    </w:lvl>
    <w:lvl w:ilvl="8" w:tplc="DCF08750">
      <w:numFmt w:val="bullet"/>
      <w:lvlText w:val="•"/>
      <w:lvlJc w:val="left"/>
      <w:pPr>
        <w:ind w:left="7770" w:hanging="300"/>
      </w:pPr>
      <w:rPr>
        <w:rFonts w:hint="default"/>
      </w:rPr>
    </w:lvl>
  </w:abstractNum>
  <w:num w:numId="1" w16cid:durableId="545456144">
    <w:abstractNumId w:val="0"/>
  </w:num>
  <w:num w:numId="2" w16cid:durableId="652832421">
    <w:abstractNumId w:val="4"/>
  </w:num>
  <w:num w:numId="3" w16cid:durableId="400374066">
    <w:abstractNumId w:val="3"/>
  </w:num>
  <w:num w:numId="4" w16cid:durableId="909923202">
    <w:abstractNumId w:val="1"/>
  </w:num>
  <w:num w:numId="5" w16cid:durableId="32927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oNotDisplayPageBoundarie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D4"/>
    <w:rsid w:val="00032C58"/>
    <w:rsid w:val="000D0A4D"/>
    <w:rsid w:val="001B76CA"/>
    <w:rsid w:val="004235E8"/>
    <w:rsid w:val="00454426"/>
    <w:rsid w:val="004E0855"/>
    <w:rsid w:val="006047F1"/>
    <w:rsid w:val="006538D4"/>
    <w:rsid w:val="0070322E"/>
    <w:rsid w:val="0074295B"/>
    <w:rsid w:val="007839AF"/>
    <w:rsid w:val="00B957B0"/>
    <w:rsid w:val="00E14FEB"/>
    <w:rsid w:val="00E6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0659"/>
  <w15:docId w15:val="{7B4DD4D2-C34A-4DC1-9852-571FD341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Title">
    <w:name w:val="Title"/>
    <w:basedOn w:val="Normal"/>
    <w:qFormat/>
    <w:pPr>
      <w:spacing w:before="33" w:line="459" w:lineRule="exact"/>
      <w:ind w:left="2021" w:right="2021"/>
      <w:jc w:val="center"/>
    </w:pPr>
    <w:rPr>
      <w:sz w:val="40"/>
      <w:szCs w:val="40"/>
    </w:rPr>
  </w:style>
  <w:style w:type="paragraph" w:styleId="ListParagraph">
    <w:name w:val="List Paragraph"/>
    <w:basedOn w:val="Normal"/>
    <w:uiPriority w:val="1"/>
    <w:qFormat/>
    <w:pPr>
      <w:ind w:left="1560" w:right="116"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B957B0"/>
    <w:pPr>
      <w:widowControl/>
      <w:autoSpaceDE/>
      <w:autoSpaceDN/>
    </w:pPr>
    <w:rPr>
      <w:rFonts w:ascii="Times New Roman" w:eastAsia="Times New Roman" w:hAnsi="Times New Roman" w:cs="Times New Roman"/>
    </w:rPr>
  </w:style>
  <w:style w:type="paragraph" w:styleId="FootnoteText">
    <w:name w:val="footnote text"/>
    <w:basedOn w:val="Normal"/>
    <w:link w:val="FootnoteTextChar"/>
    <w:rsid w:val="00B957B0"/>
    <w:pPr>
      <w:widowControl/>
      <w:autoSpaceDE/>
      <w:autoSpaceDN/>
    </w:pPr>
    <w:rPr>
      <w:sz w:val="20"/>
      <w:szCs w:val="20"/>
    </w:rPr>
  </w:style>
  <w:style w:type="character" w:customStyle="1" w:styleId="FootnoteTextChar">
    <w:name w:val="Footnote Text Char"/>
    <w:basedOn w:val="DefaultParagraphFont"/>
    <w:link w:val="FootnoteText"/>
    <w:rsid w:val="00B957B0"/>
    <w:rPr>
      <w:rFonts w:ascii="Times New Roman" w:eastAsia="Times New Roman" w:hAnsi="Times New Roman" w:cs="Times New Roman"/>
      <w:sz w:val="20"/>
      <w:szCs w:val="20"/>
    </w:rPr>
  </w:style>
  <w:style w:type="character" w:styleId="FootnoteReference">
    <w:name w:val="footnote reference"/>
    <w:rsid w:val="00B957B0"/>
    <w:rPr>
      <w:vertAlign w:val="superscript"/>
    </w:rPr>
  </w:style>
  <w:style w:type="character" w:customStyle="1" w:styleId="normaltextrun">
    <w:name w:val="normaltextrun"/>
    <w:basedOn w:val="DefaultParagraphFont"/>
    <w:rsid w:val="00B957B0"/>
  </w:style>
  <w:style w:type="character" w:customStyle="1" w:styleId="eop">
    <w:name w:val="eop"/>
    <w:basedOn w:val="DefaultParagraphFont"/>
    <w:rsid w:val="00B957B0"/>
  </w:style>
  <w:style w:type="character" w:styleId="CommentReference">
    <w:name w:val="annotation reference"/>
    <w:uiPriority w:val="99"/>
    <w:unhideWhenUsed/>
    <w:rsid w:val="00B957B0"/>
    <w:rPr>
      <w:sz w:val="16"/>
      <w:szCs w:val="16"/>
    </w:rPr>
  </w:style>
  <w:style w:type="paragraph" w:styleId="CommentText">
    <w:name w:val="annotation text"/>
    <w:basedOn w:val="Normal"/>
    <w:link w:val="CommentTextChar"/>
    <w:uiPriority w:val="99"/>
    <w:unhideWhenUsed/>
    <w:rsid w:val="00B957B0"/>
    <w:pPr>
      <w:widowControl/>
      <w:autoSpaceDE/>
      <w:autoSpaceDN/>
    </w:pPr>
    <w:rPr>
      <w:sz w:val="20"/>
      <w:szCs w:val="20"/>
    </w:rPr>
  </w:style>
  <w:style w:type="character" w:customStyle="1" w:styleId="CommentTextChar">
    <w:name w:val="Comment Text Char"/>
    <w:basedOn w:val="DefaultParagraphFont"/>
    <w:link w:val="CommentText"/>
    <w:uiPriority w:val="99"/>
    <w:rsid w:val="00B957B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957B0"/>
    <w:pPr>
      <w:tabs>
        <w:tab w:val="center" w:pos="4680"/>
        <w:tab w:val="right" w:pos="9360"/>
      </w:tabs>
    </w:pPr>
  </w:style>
  <w:style w:type="character" w:customStyle="1" w:styleId="HeaderChar">
    <w:name w:val="Header Char"/>
    <w:basedOn w:val="DefaultParagraphFont"/>
    <w:link w:val="Header"/>
    <w:uiPriority w:val="99"/>
    <w:rsid w:val="00B957B0"/>
    <w:rPr>
      <w:rFonts w:ascii="Times New Roman" w:eastAsia="Times New Roman" w:hAnsi="Times New Roman" w:cs="Times New Roman"/>
    </w:rPr>
  </w:style>
  <w:style w:type="paragraph" w:styleId="Footer">
    <w:name w:val="footer"/>
    <w:basedOn w:val="Normal"/>
    <w:link w:val="FooterChar"/>
    <w:uiPriority w:val="99"/>
    <w:unhideWhenUsed/>
    <w:rsid w:val="00B957B0"/>
    <w:pPr>
      <w:tabs>
        <w:tab w:val="center" w:pos="4680"/>
        <w:tab w:val="right" w:pos="9360"/>
      </w:tabs>
    </w:pPr>
  </w:style>
  <w:style w:type="character" w:customStyle="1" w:styleId="FooterChar">
    <w:name w:val="Footer Char"/>
    <w:basedOn w:val="DefaultParagraphFont"/>
    <w:link w:val="Footer"/>
    <w:uiPriority w:val="99"/>
    <w:rsid w:val="00B957B0"/>
    <w:rPr>
      <w:rFonts w:ascii="Times New Roman" w:eastAsia="Times New Roman" w:hAnsi="Times New Roman" w:cs="Times New Roman"/>
    </w:rPr>
  </w:style>
  <w:style w:type="paragraph" w:customStyle="1" w:styleId="paragraph">
    <w:name w:val="paragraph"/>
    <w:basedOn w:val="Normal"/>
    <w:rsid w:val="00B957B0"/>
    <w:pPr>
      <w:widowControl/>
      <w:autoSpaceDE/>
      <w:autoSpaceDN/>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B957B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B957B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3FCE1-0FF0-4575-BCCE-BAE1704F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Microsoft Word - LALA Independent Study Policy (4846-6517-1443.v2)</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LALA Independent Study Policy (4846-6517-1443.v2)</dc:title>
  <dc:creator>Slavik</dc:creator>
  <cp:lastModifiedBy>Tina Butler</cp:lastModifiedBy>
  <cp:revision>2</cp:revision>
  <dcterms:created xsi:type="dcterms:W3CDTF">2022-09-07T15:24:00Z</dcterms:created>
  <dcterms:modified xsi:type="dcterms:W3CDTF">2022-09-07T15:24:00Z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PScript5.dll Version 5.2.2</vt:lpwstr>
  </property>
  <property fmtid="{D5CDD505-2E9C-101B-9397-08002B2CF9AE}" pid="4" name="LastSaved">
    <vt:filetime>2021-10-28T00:00:00Z</vt:filetime>
  </property>
  <property fmtid="{D5CDD505-2E9C-101B-9397-08002B2CF9AE}" pid="5" name="ndDocumentId">
    <vt:lpwstr>4876-9471-8723</vt:lpwstr>
  </property>
</Properties>
</file>