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0380" w14:textId="77777777" w:rsidR="00952E0C" w:rsidRPr="00C5512D" w:rsidRDefault="00952E0C" w:rsidP="00952E0C">
      <w:pPr>
        <w:pStyle w:val="Title"/>
        <w:rPr>
          <w:color w:val="0070C0"/>
        </w:rPr>
      </w:pPr>
      <w:r w:rsidRPr="00C5512D">
        <w:rPr>
          <w:color w:val="0070C0"/>
        </w:rPr>
        <w:t>LALA Request for Proposal (RFP) Process</w:t>
      </w:r>
    </w:p>
    <w:p w14:paraId="1D3A2AE1" w14:textId="77777777" w:rsidR="00952E0C" w:rsidRPr="00C5512D" w:rsidRDefault="00952E0C" w:rsidP="00952E0C">
      <w:pPr>
        <w:pStyle w:val="Heading2"/>
        <w:rPr>
          <w:rFonts w:ascii="Arial" w:hAnsi="Arial" w:cs="Arial"/>
          <w:color w:val="0070C0"/>
        </w:rPr>
      </w:pPr>
      <w:r w:rsidRPr="00C5512D">
        <w:rPr>
          <w:rFonts w:ascii="Arial" w:hAnsi="Arial" w:cs="Arial"/>
          <w:color w:val="0070C0"/>
        </w:rPr>
        <w:t>OVERALL PROCESS</w:t>
      </w:r>
    </w:p>
    <w:p w14:paraId="5B8BCA5C" w14:textId="77777777" w:rsidR="00952E0C" w:rsidRPr="00C5512D" w:rsidRDefault="00952E0C" w:rsidP="00952E0C">
      <w:pPr>
        <w:rPr>
          <w:rFonts w:ascii="Arial" w:hAnsi="Arial" w:cs="Arial"/>
        </w:rPr>
      </w:pPr>
    </w:p>
    <w:p w14:paraId="1CDF1659" w14:textId="77777777" w:rsidR="00952E0C" w:rsidRPr="00C5512D" w:rsidRDefault="00952E0C" w:rsidP="00952E0C">
      <w:pPr>
        <w:ind w:left="720"/>
        <w:rPr>
          <w:rFonts w:ascii="Arial" w:hAnsi="Arial" w:cs="Arial"/>
          <w:b/>
          <w:u w:val="single"/>
        </w:rPr>
      </w:pPr>
      <w:r w:rsidRPr="00C5512D">
        <w:rPr>
          <w:rFonts w:ascii="Arial" w:hAnsi="Arial" w:cs="Arial"/>
          <w:b/>
          <w:u w:val="single"/>
        </w:rPr>
        <w:t>Use of the RFP Process:</w:t>
      </w:r>
    </w:p>
    <w:p w14:paraId="35690F87" w14:textId="77777777" w:rsidR="00952E0C" w:rsidRDefault="00952E0C" w:rsidP="00952E0C">
      <w:pPr>
        <w:ind w:left="720"/>
        <w:rPr>
          <w:rFonts w:ascii="Arial" w:hAnsi="Arial" w:cs="Arial"/>
        </w:rPr>
      </w:pPr>
      <w:r w:rsidRPr="00C5512D">
        <w:rPr>
          <w:rFonts w:ascii="Arial" w:hAnsi="Arial" w:cs="Arial"/>
        </w:rPr>
        <w:t xml:space="preserve">Los Angeles Leadership Academy (LALA) will leverage the RFP process whenever contracting external parties to provide services on behalf of the LALA organization. </w:t>
      </w:r>
      <w:proofErr w:type="gramStart"/>
      <w:r w:rsidRPr="00C5512D">
        <w:rPr>
          <w:rFonts w:ascii="Arial" w:hAnsi="Arial" w:cs="Arial"/>
        </w:rPr>
        <w:t>RFP’s</w:t>
      </w:r>
      <w:proofErr w:type="gramEnd"/>
      <w:r w:rsidRPr="00C5512D">
        <w:rPr>
          <w:rFonts w:ascii="Arial" w:hAnsi="Arial" w:cs="Arial"/>
        </w:rPr>
        <w:t xml:space="preserve"> should be used for work that requires knowledge over and above what is currently within the organization, in order to ensure that LALA gets the best results by soliciting proposals from several experts.</w:t>
      </w:r>
    </w:p>
    <w:p w14:paraId="4CD58D68" w14:textId="77777777" w:rsidR="007069D1" w:rsidRPr="00C5512D" w:rsidRDefault="007069D1" w:rsidP="00952E0C">
      <w:pPr>
        <w:ind w:left="720"/>
        <w:rPr>
          <w:rFonts w:ascii="Arial" w:hAnsi="Arial" w:cs="Arial"/>
        </w:rPr>
      </w:pPr>
    </w:p>
    <w:p w14:paraId="1A85748E" w14:textId="77777777" w:rsidR="00952E0C" w:rsidRPr="00C5512D" w:rsidRDefault="00952E0C" w:rsidP="00952E0C">
      <w:pPr>
        <w:pStyle w:val="Heading2"/>
        <w:rPr>
          <w:rFonts w:ascii="Arial" w:hAnsi="Arial" w:cs="Arial"/>
          <w:color w:val="0070C0"/>
        </w:rPr>
      </w:pPr>
      <w:r w:rsidRPr="00C5512D">
        <w:rPr>
          <w:rFonts w:ascii="Arial" w:hAnsi="Arial" w:cs="Arial"/>
          <w:color w:val="0070C0"/>
        </w:rPr>
        <w:t>EXTERNAL PARTIES</w:t>
      </w:r>
    </w:p>
    <w:p w14:paraId="0CD51C25" w14:textId="77777777" w:rsidR="00952E0C" w:rsidRPr="00C5512D" w:rsidRDefault="00952E0C" w:rsidP="00952E0C">
      <w:pPr>
        <w:rPr>
          <w:rFonts w:ascii="Arial" w:hAnsi="Arial" w:cs="Arial"/>
        </w:rPr>
      </w:pPr>
    </w:p>
    <w:p w14:paraId="66A55F87" w14:textId="77777777" w:rsidR="00952E0C" w:rsidRPr="00C5512D" w:rsidRDefault="00952E0C" w:rsidP="00952E0C">
      <w:pPr>
        <w:ind w:left="720"/>
        <w:rPr>
          <w:rFonts w:ascii="Arial" w:hAnsi="Arial" w:cs="Arial"/>
          <w:b/>
          <w:u w:val="single"/>
        </w:rPr>
      </w:pPr>
      <w:r w:rsidRPr="00C5512D">
        <w:rPr>
          <w:rFonts w:ascii="Arial" w:hAnsi="Arial" w:cs="Arial"/>
          <w:b/>
          <w:u w:val="single"/>
        </w:rPr>
        <w:t>Recipients of the RFP:</w:t>
      </w:r>
    </w:p>
    <w:p w14:paraId="714E9EB3" w14:textId="77777777" w:rsidR="00952E0C" w:rsidRDefault="00952E0C" w:rsidP="00952E0C">
      <w:pPr>
        <w:ind w:left="720"/>
        <w:rPr>
          <w:rFonts w:ascii="Arial" w:hAnsi="Arial" w:cs="Arial"/>
        </w:rPr>
      </w:pPr>
      <w:r w:rsidRPr="00C5512D">
        <w:rPr>
          <w:rFonts w:ascii="Arial" w:hAnsi="Arial" w:cs="Arial"/>
        </w:rPr>
        <w:t>The RFP should be sent to a</w:t>
      </w:r>
      <w:r>
        <w:rPr>
          <w:rFonts w:ascii="Arial" w:hAnsi="Arial" w:cs="Arial"/>
        </w:rPr>
        <w:t xml:space="preserve"> variety of providers (generally at least three)</w:t>
      </w:r>
      <w:r w:rsidRPr="00C5512D">
        <w:rPr>
          <w:rFonts w:ascii="Arial" w:hAnsi="Arial" w:cs="Arial"/>
        </w:rPr>
        <w:t xml:space="preserve"> external service providers who are qualified to perform the work and who are compliant with relevant laws and regulations. The recipients of the RFP should be carefully determined by the </w:t>
      </w:r>
      <w:r>
        <w:rPr>
          <w:rFonts w:ascii="Arial" w:hAnsi="Arial" w:cs="Arial"/>
        </w:rPr>
        <w:t>Chief Executive Officer/Superintendent</w:t>
      </w:r>
      <w:r w:rsidRPr="00C5512D">
        <w:rPr>
          <w:rFonts w:ascii="Arial" w:hAnsi="Arial" w:cs="Arial"/>
        </w:rPr>
        <w:t xml:space="preserve"> and the Director who will be most involved</w:t>
      </w:r>
      <w:r>
        <w:rPr>
          <w:rFonts w:ascii="Arial" w:hAnsi="Arial" w:cs="Arial"/>
        </w:rPr>
        <w:t xml:space="preserve"> with the project </w:t>
      </w:r>
      <w:r w:rsidRPr="00C5512D">
        <w:rPr>
          <w:rFonts w:ascii="Arial" w:hAnsi="Arial" w:cs="Arial"/>
        </w:rPr>
        <w:t xml:space="preserve">This discussion should take place prior to distributing the RFP to external parties. Once a Director and the </w:t>
      </w:r>
      <w:r>
        <w:rPr>
          <w:rFonts w:ascii="Arial" w:hAnsi="Arial" w:cs="Arial"/>
        </w:rPr>
        <w:t>Chief Executive Officer/Superintendent</w:t>
      </w:r>
      <w:r w:rsidRPr="00C5512D">
        <w:rPr>
          <w:rFonts w:ascii="Arial" w:hAnsi="Arial" w:cs="Arial"/>
        </w:rPr>
        <w:t xml:space="preserve"> have approved the RFP recipients, the external parties should be contacted to determine interest in submitting a proposal to LALA.</w:t>
      </w:r>
    </w:p>
    <w:p w14:paraId="0FB4F038" w14:textId="77777777" w:rsidR="007069D1" w:rsidRPr="00C5512D" w:rsidRDefault="007069D1" w:rsidP="00952E0C">
      <w:pPr>
        <w:ind w:left="720"/>
        <w:rPr>
          <w:rFonts w:ascii="Arial" w:hAnsi="Arial" w:cs="Arial"/>
        </w:rPr>
      </w:pPr>
    </w:p>
    <w:p w14:paraId="702B1F01" w14:textId="77777777" w:rsidR="00952E0C" w:rsidRPr="00C5512D" w:rsidRDefault="00952E0C" w:rsidP="00952E0C">
      <w:pPr>
        <w:ind w:left="720"/>
        <w:rPr>
          <w:rFonts w:ascii="Arial" w:hAnsi="Arial" w:cs="Arial"/>
          <w:b/>
          <w:u w:val="single"/>
        </w:rPr>
      </w:pPr>
      <w:r w:rsidRPr="00C5512D">
        <w:rPr>
          <w:rFonts w:ascii="Arial" w:hAnsi="Arial" w:cs="Arial"/>
          <w:b/>
          <w:u w:val="single"/>
        </w:rPr>
        <w:t>Responding to the RFP:</w:t>
      </w:r>
    </w:p>
    <w:p w14:paraId="41514B72" w14:textId="77777777" w:rsidR="00952E0C" w:rsidRDefault="00952E0C" w:rsidP="00952E0C">
      <w:pPr>
        <w:ind w:left="720"/>
        <w:rPr>
          <w:rFonts w:ascii="Arial" w:hAnsi="Arial" w:cs="Arial"/>
        </w:rPr>
      </w:pPr>
      <w:r w:rsidRPr="00C5512D">
        <w:rPr>
          <w:rFonts w:ascii="Arial" w:hAnsi="Arial" w:cs="Arial"/>
        </w:rPr>
        <w:t xml:space="preserve">The external service provider should be allowed sufficient time to respond to the RFP. The amount of time external service providers </w:t>
      </w:r>
      <w:proofErr w:type="gramStart"/>
      <w:r w:rsidRPr="00C5512D">
        <w:rPr>
          <w:rFonts w:ascii="Arial" w:hAnsi="Arial" w:cs="Arial"/>
        </w:rPr>
        <w:t>are</w:t>
      </w:r>
      <w:proofErr w:type="gramEnd"/>
      <w:r w:rsidRPr="00C5512D">
        <w:rPr>
          <w:rFonts w:ascii="Arial" w:hAnsi="Arial" w:cs="Arial"/>
        </w:rPr>
        <w:t xml:space="preserve"> given will vary based on the project. </w:t>
      </w:r>
    </w:p>
    <w:p w14:paraId="2B703DC8" w14:textId="77777777" w:rsidR="007069D1" w:rsidRPr="00C5512D" w:rsidRDefault="007069D1" w:rsidP="00952E0C">
      <w:pPr>
        <w:ind w:left="720"/>
        <w:rPr>
          <w:rFonts w:ascii="Arial" w:hAnsi="Arial" w:cs="Arial"/>
        </w:rPr>
      </w:pPr>
    </w:p>
    <w:p w14:paraId="66C82569" w14:textId="77777777" w:rsidR="00952E0C" w:rsidRPr="00C5512D" w:rsidRDefault="00952E0C" w:rsidP="00952E0C">
      <w:pPr>
        <w:ind w:left="720"/>
        <w:rPr>
          <w:rFonts w:ascii="Arial" w:hAnsi="Arial" w:cs="Arial"/>
          <w:b/>
          <w:u w:val="single"/>
        </w:rPr>
      </w:pPr>
      <w:r w:rsidRPr="00C5512D">
        <w:rPr>
          <w:rFonts w:ascii="Arial" w:hAnsi="Arial" w:cs="Arial"/>
          <w:b/>
          <w:u w:val="single"/>
        </w:rPr>
        <w:t>Deadline for submission:</w:t>
      </w:r>
    </w:p>
    <w:p w14:paraId="2750148C" w14:textId="77777777" w:rsidR="00952E0C" w:rsidRDefault="00952E0C" w:rsidP="00952E0C">
      <w:pPr>
        <w:ind w:left="720"/>
        <w:rPr>
          <w:rFonts w:ascii="Arial" w:hAnsi="Arial" w:cs="Arial"/>
        </w:rPr>
      </w:pPr>
      <w:r w:rsidRPr="00C5512D">
        <w:rPr>
          <w:rFonts w:ascii="Arial" w:hAnsi="Arial" w:cs="Arial"/>
        </w:rPr>
        <w:t>In general, the deadline for receipt of proposals should be</w:t>
      </w:r>
      <w:r>
        <w:rPr>
          <w:rFonts w:ascii="Arial" w:hAnsi="Arial" w:cs="Arial"/>
        </w:rPr>
        <w:t xml:space="preserve"> in line with the urgency of the request, </w:t>
      </w:r>
      <w:r w:rsidRPr="00C5512D">
        <w:rPr>
          <w:rFonts w:ascii="Arial" w:hAnsi="Arial" w:cs="Arial"/>
        </w:rPr>
        <w:t>after the RFP has been submitted.</w:t>
      </w:r>
    </w:p>
    <w:p w14:paraId="0BFEE64B" w14:textId="77777777" w:rsidR="007069D1" w:rsidRPr="00C5512D" w:rsidRDefault="007069D1" w:rsidP="00952E0C">
      <w:pPr>
        <w:ind w:left="720"/>
        <w:rPr>
          <w:rFonts w:ascii="Arial" w:hAnsi="Arial" w:cs="Arial"/>
        </w:rPr>
      </w:pPr>
    </w:p>
    <w:p w14:paraId="46310BD0" w14:textId="77777777" w:rsidR="00952E0C" w:rsidRPr="00C5512D" w:rsidRDefault="00952E0C" w:rsidP="00952E0C">
      <w:pPr>
        <w:ind w:left="720"/>
        <w:rPr>
          <w:rFonts w:ascii="Arial" w:hAnsi="Arial" w:cs="Arial"/>
          <w:b/>
          <w:u w:val="single"/>
        </w:rPr>
      </w:pPr>
      <w:r w:rsidRPr="00C5512D">
        <w:rPr>
          <w:rFonts w:ascii="Arial" w:hAnsi="Arial" w:cs="Arial"/>
          <w:b/>
          <w:u w:val="single"/>
        </w:rPr>
        <w:t>RFP Criteria:</w:t>
      </w:r>
    </w:p>
    <w:p w14:paraId="629EF2F1" w14:textId="77777777" w:rsidR="00952E0C" w:rsidRPr="00C5512D" w:rsidRDefault="00952E0C" w:rsidP="00952E0C">
      <w:pPr>
        <w:ind w:left="720"/>
        <w:rPr>
          <w:rFonts w:ascii="Arial" w:hAnsi="Arial" w:cs="Arial"/>
        </w:rPr>
      </w:pPr>
      <w:r w:rsidRPr="00C5512D">
        <w:rPr>
          <w:rFonts w:ascii="Arial" w:hAnsi="Arial" w:cs="Arial"/>
        </w:rPr>
        <w:t>Proposals are generally judged on:</w:t>
      </w:r>
    </w:p>
    <w:p w14:paraId="06DAF33A" w14:textId="77777777" w:rsidR="00952E0C" w:rsidRPr="00C5512D" w:rsidRDefault="00952E0C" w:rsidP="00952E0C">
      <w:pPr>
        <w:pStyle w:val="ListParagraph"/>
        <w:numPr>
          <w:ilvl w:val="0"/>
          <w:numId w:val="2"/>
        </w:numPr>
        <w:spacing w:after="160" w:line="276" w:lineRule="auto"/>
        <w:ind w:left="1440"/>
        <w:rPr>
          <w:rFonts w:ascii="Arial" w:hAnsi="Arial" w:cs="Arial"/>
          <w:u w:val="single"/>
        </w:rPr>
      </w:pPr>
      <w:r w:rsidRPr="00C5512D">
        <w:rPr>
          <w:rFonts w:ascii="Arial" w:hAnsi="Arial" w:cs="Arial"/>
          <w:b/>
          <w:u w:val="single"/>
        </w:rPr>
        <w:t>Quality</w:t>
      </w:r>
      <w:r w:rsidRPr="00C5512D">
        <w:rPr>
          <w:rFonts w:ascii="Arial" w:hAnsi="Arial" w:cs="Arial"/>
          <w:b/>
        </w:rPr>
        <w:t>:</w:t>
      </w:r>
      <w:r w:rsidRPr="00C5512D">
        <w:rPr>
          <w:rFonts w:ascii="Arial" w:hAnsi="Arial" w:cs="Arial"/>
        </w:rPr>
        <w:t xml:space="preserve"> The proposal should indicate what type of work or service the external party will provide. The proposal should be detailed and well thought out and </w:t>
      </w:r>
      <w:proofErr w:type="gramStart"/>
      <w:r w:rsidRPr="00C5512D">
        <w:rPr>
          <w:rFonts w:ascii="Arial" w:hAnsi="Arial" w:cs="Arial"/>
        </w:rPr>
        <w:t>is a reflection of</w:t>
      </w:r>
      <w:proofErr w:type="gramEnd"/>
      <w:r w:rsidRPr="00C5512D">
        <w:rPr>
          <w:rFonts w:ascii="Arial" w:hAnsi="Arial" w:cs="Arial"/>
        </w:rPr>
        <w:t xml:space="preserve"> the approach the third-party will take to the project.</w:t>
      </w:r>
    </w:p>
    <w:p w14:paraId="18B1AC39" w14:textId="77777777" w:rsidR="00952E0C" w:rsidRPr="00C5512D" w:rsidRDefault="00952E0C" w:rsidP="00952E0C">
      <w:pPr>
        <w:pStyle w:val="ListParagraph"/>
        <w:numPr>
          <w:ilvl w:val="0"/>
          <w:numId w:val="2"/>
        </w:numPr>
        <w:spacing w:after="160" w:line="276" w:lineRule="auto"/>
        <w:ind w:left="1440"/>
        <w:rPr>
          <w:rFonts w:ascii="Arial" w:hAnsi="Arial" w:cs="Arial"/>
          <w:u w:val="single"/>
        </w:rPr>
      </w:pPr>
      <w:r w:rsidRPr="00C5512D">
        <w:rPr>
          <w:rFonts w:ascii="Arial" w:hAnsi="Arial" w:cs="Arial"/>
          <w:b/>
          <w:u w:val="single"/>
        </w:rPr>
        <w:t>Relevant Experience</w:t>
      </w:r>
      <w:r w:rsidRPr="00C5512D">
        <w:rPr>
          <w:rFonts w:ascii="Arial" w:hAnsi="Arial" w:cs="Arial"/>
          <w:b/>
        </w:rPr>
        <w:t>:</w:t>
      </w:r>
      <w:r w:rsidRPr="00C5512D">
        <w:rPr>
          <w:rFonts w:ascii="Arial" w:hAnsi="Arial" w:cs="Arial"/>
        </w:rPr>
        <w:t xml:space="preserve"> LALA should review any track record available for the external party to demonstrate past success in performing similar work or projects. This work should have been performed within the last year, preferably.</w:t>
      </w:r>
    </w:p>
    <w:p w14:paraId="7328CA5D" w14:textId="77777777" w:rsidR="00952E0C" w:rsidRPr="00C5512D" w:rsidRDefault="00952E0C" w:rsidP="00952E0C">
      <w:pPr>
        <w:pStyle w:val="ListParagraph"/>
        <w:numPr>
          <w:ilvl w:val="0"/>
          <w:numId w:val="2"/>
        </w:numPr>
        <w:spacing w:after="160" w:line="276" w:lineRule="auto"/>
        <w:ind w:left="1440"/>
        <w:rPr>
          <w:rFonts w:ascii="Arial" w:hAnsi="Arial" w:cs="Arial"/>
          <w:u w:val="single"/>
        </w:rPr>
      </w:pPr>
      <w:r w:rsidRPr="00C5512D">
        <w:rPr>
          <w:rFonts w:ascii="Arial" w:hAnsi="Arial" w:cs="Arial"/>
          <w:b/>
          <w:u w:val="single"/>
        </w:rPr>
        <w:t>Time and Cost</w:t>
      </w:r>
      <w:r w:rsidRPr="00C5512D">
        <w:rPr>
          <w:rFonts w:ascii="Arial" w:hAnsi="Arial" w:cs="Arial"/>
          <w:b/>
        </w:rPr>
        <w:t>:</w:t>
      </w:r>
      <w:r w:rsidRPr="00C5512D">
        <w:rPr>
          <w:rFonts w:ascii="Arial" w:hAnsi="Arial" w:cs="Arial"/>
        </w:rPr>
        <w:t xml:space="preserve"> The external party must be able to complete the work within the requested time frame specified within the RFP, and the cost of the work should be in line with the time, staff, and production costs associated with the work.</w:t>
      </w:r>
    </w:p>
    <w:p w14:paraId="7EE852CF" w14:textId="77777777" w:rsidR="00952E0C" w:rsidRPr="00187C16" w:rsidRDefault="00952E0C" w:rsidP="00952E0C">
      <w:pPr>
        <w:pStyle w:val="ListParagraph"/>
        <w:numPr>
          <w:ilvl w:val="0"/>
          <w:numId w:val="2"/>
        </w:numPr>
        <w:spacing w:after="160" w:line="276" w:lineRule="auto"/>
        <w:ind w:left="1440"/>
        <w:rPr>
          <w:rFonts w:ascii="Arial" w:hAnsi="Arial" w:cs="Arial"/>
          <w:u w:val="single"/>
        </w:rPr>
      </w:pPr>
      <w:r w:rsidRPr="00C5512D">
        <w:rPr>
          <w:rFonts w:ascii="Arial" w:hAnsi="Arial" w:cs="Arial"/>
          <w:b/>
          <w:u w:val="single"/>
        </w:rPr>
        <w:t>Referrals</w:t>
      </w:r>
      <w:r w:rsidRPr="00C5512D">
        <w:rPr>
          <w:rFonts w:ascii="Arial" w:hAnsi="Arial" w:cs="Arial"/>
          <w:b/>
        </w:rPr>
        <w:t>:</w:t>
      </w:r>
      <w:r w:rsidRPr="00C5512D">
        <w:rPr>
          <w:rFonts w:ascii="Arial" w:hAnsi="Arial" w:cs="Arial"/>
        </w:rPr>
        <w:t xml:space="preserve"> Completed projects in the past that are referenced as a component of the external party’s track record should be confirmed.</w:t>
      </w:r>
    </w:p>
    <w:p w14:paraId="31BDC74F" w14:textId="77777777" w:rsidR="00952E0C" w:rsidRDefault="00952E0C" w:rsidP="00952E0C">
      <w:pPr>
        <w:spacing w:after="160" w:line="276" w:lineRule="auto"/>
        <w:rPr>
          <w:rFonts w:ascii="Arial" w:hAnsi="Arial" w:cs="Arial"/>
          <w:u w:val="single"/>
        </w:rPr>
      </w:pPr>
    </w:p>
    <w:p w14:paraId="58940221" w14:textId="77777777" w:rsidR="00952E0C" w:rsidRDefault="00952E0C" w:rsidP="00952E0C">
      <w:pPr>
        <w:spacing w:after="160" w:line="276" w:lineRule="auto"/>
        <w:rPr>
          <w:rFonts w:ascii="Arial" w:hAnsi="Arial" w:cs="Arial"/>
          <w:u w:val="single"/>
        </w:rPr>
      </w:pPr>
    </w:p>
    <w:p w14:paraId="4122A36D" w14:textId="1586015D" w:rsidR="00952E0C" w:rsidRDefault="00952E0C" w:rsidP="00952E0C">
      <w:pPr>
        <w:spacing w:after="160" w:line="276" w:lineRule="auto"/>
        <w:rPr>
          <w:rFonts w:ascii="Arial" w:hAnsi="Arial" w:cs="Arial"/>
          <w:u w:val="single"/>
        </w:rPr>
      </w:pPr>
    </w:p>
    <w:p w14:paraId="50EEFDA3" w14:textId="7B854089" w:rsidR="00952E0C" w:rsidRDefault="00952E0C" w:rsidP="00952E0C">
      <w:pPr>
        <w:spacing w:after="160" w:line="276" w:lineRule="auto"/>
        <w:rPr>
          <w:rFonts w:ascii="Arial" w:hAnsi="Arial" w:cs="Arial"/>
          <w:u w:val="single"/>
        </w:rPr>
      </w:pPr>
    </w:p>
    <w:p w14:paraId="6676C839" w14:textId="75EC1516" w:rsidR="00952E0C" w:rsidRDefault="00952E0C" w:rsidP="00952E0C"/>
    <w:p w14:paraId="1A8E8724" w14:textId="77777777" w:rsidR="00952E0C" w:rsidRPr="00C5512D" w:rsidRDefault="00952E0C" w:rsidP="00952E0C">
      <w:pPr>
        <w:pStyle w:val="Heading2"/>
        <w:rPr>
          <w:rFonts w:ascii="Arial" w:hAnsi="Arial" w:cs="Arial"/>
          <w:color w:val="0070C0"/>
        </w:rPr>
      </w:pPr>
      <w:r w:rsidRPr="00C5512D">
        <w:rPr>
          <w:rFonts w:ascii="Arial" w:hAnsi="Arial" w:cs="Arial"/>
          <w:color w:val="0070C0"/>
        </w:rPr>
        <w:lastRenderedPageBreak/>
        <w:t>RFP REQUIREMENTS</w:t>
      </w:r>
    </w:p>
    <w:p w14:paraId="68E338D5" w14:textId="77777777" w:rsidR="00952E0C" w:rsidRPr="00C5512D" w:rsidRDefault="00952E0C" w:rsidP="00952E0C">
      <w:pPr>
        <w:rPr>
          <w:rFonts w:ascii="Arial" w:hAnsi="Arial" w:cs="Arial"/>
        </w:rPr>
      </w:pPr>
    </w:p>
    <w:p w14:paraId="70082B87" w14:textId="77777777" w:rsidR="00952E0C" w:rsidRPr="00C5512D" w:rsidRDefault="00952E0C" w:rsidP="00952E0C">
      <w:pPr>
        <w:ind w:left="720"/>
        <w:rPr>
          <w:rFonts w:ascii="Arial" w:hAnsi="Arial" w:cs="Arial"/>
          <w:b/>
          <w:u w:val="single"/>
        </w:rPr>
      </w:pPr>
      <w:r w:rsidRPr="00C5512D">
        <w:rPr>
          <w:rFonts w:ascii="Arial" w:hAnsi="Arial" w:cs="Arial"/>
          <w:b/>
          <w:u w:val="single"/>
        </w:rPr>
        <w:t>Overall scope</w:t>
      </w:r>
      <w:r w:rsidRPr="00C5512D">
        <w:rPr>
          <w:rFonts w:ascii="Arial" w:hAnsi="Arial" w:cs="Arial"/>
          <w:b/>
        </w:rPr>
        <w:t xml:space="preserve">: </w:t>
      </w:r>
    </w:p>
    <w:p w14:paraId="047AC651" w14:textId="77777777" w:rsidR="00952E0C" w:rsidRPr="00C5512D" w:rsidRDefault="00952E0C" w:rsidP="00952E0C">
      <w:pPr>
        <w:ind w:left="720"/>
        <w:rPr>
          <w:rFonts w:ascii="Arial" w:hAnsi="Arial" w:cs="Arial"/>
        </w:rPr>
      </w:pPr>
      <w:r w:rsidRPr="00C5512D">
        <w:rPr>
          <w:rFonts w:ascii="Arial" w:hAnsi="Arial" w:cs="Arial"/>
        </w:rPr>
        <w:t>When an RFP is sent to an external party, the following information must be included:</w:t>
      </w:r>
    </w:p>
    <w:p w14:paraId="0844444C" w14:textId="77777777" w:rsidR="00952E0C" w:rsidRPr="00C5512D" w:rsidRDefault="00952E0C" w:rsidP="00952E0C">
      <w:pPr>
        <w:pStyle w:val="ListParagraph"/>
        <w:numPr>
          <w:ilvl w:val="0"/>
          <w:numId w:val="3"/>
        </w:numPr>
        <w:spacing w:after="160" w:line="276" w:lineRule="auto"/>
        <w:ind w:left="1440"/>
        <w:rPr>
          <w:rFonts w:ascii="Arial" w:hAnsi="Arial" w:cs="Arial"/>
          <w:u w:val="single"/>
        </w:rPr>
      </w:pPr>
      <w:r w:rsidRPr="00C5512D">
        <w:rPr>
          <w:rFonts w:ascii="Arial" w:hAnsi="Arial" w:cs="Arial"/>
        </w:rPr>
        <w:t>The type of service or product desired (</w:t>
      </w:r>
      <w:proofErr w:type="gramStart"/>
      <w:r w:rsidRPr="00C5512D">
        <w:rPr>
          <w:rFonts w:ascii="Arial" w:hAnsi="Arial" w:cs="Arial"/>
        </w:rPr>
        <w:t>e.g.</w:t>
      </w:r>
      <w:proofErr w:type="gramEnd"/>
      <w:r w:rsidRPr="00C5512D">
        <w:rPr>
          <w:rFonts w:ascii="Arial" w:hAnsi="Arial" w:cs="Arial"/>
        </w:rPr>
        <w:t xml:space="preserve"> catering, after-school sports program).</w:t>
      </w:r>
    </w:p>
    <w:p w14:paraId="3DFCCAC9" w14:textId="77777777" w:rsidR="00952E0C" w:rsidRPr="00C5512D" w:rsidRDefault="00952E0C" w:rsidP="00952E0C">
      <w:pPr>
        <w:pStyle w:val="ListParagraph"/>
        <w:numPr>
          <w:ilvl w:val="0"/>
          <w:numId w:val="3"/>
        </w:numPr>
        <w:spacing w:after="160" w:line="276" w:lineRule="auto"/>
        <w:ind w:left="1440"/>
        <w:rPr>
          <w:rFonts w:ascii="Arial" w:hAnsi="Arial" w:cs="Arial"/>
          <w:u w:val="single"/>
        </w:rPr>
      </w:pPr>
      <w:r w:rsidRPr="00C5512D">
        <w:rPr>
          <w:rFonts w:ascii="Arial" w:hAnsi="Arial" w:cs="Arial"/>
        </w:rPr>
        <w:t>The date proposals are due, expected start date of work, as well as the timing of the overall project.</w:t>
      </w:r>
    </w:p>
    <w:p w14:paraId="25FC5D2F" w14:textId="77777777" w:rsidR="00952E0C" w:rsidRPr="00C5512D" w:rsidRDefault="00952E0C" w:rsidP="00952E0C">
      <w:pPr>
        <w:pStyle w:val="ListParagraph"/>
        <w:numPr>
          <w:ilvl w:val="0"/>
          <w:numId w:val="3"/>
        </w:numPr>
        <w:spacing w:after="160" w:line="276" w:lineRule="auto"/>
        <w:ind w:left="1440"/>
        <w:rPr>
          <w:rFonts w:ascii="Arial" w:hAnsi="Arial" w:cs="Arial"/>
          <w:u w:val="single"/>
        </w:rPr>
      </w:pPr>
      <w:r w:rsidRPr="00C5512D">
        <w:rPr>
          <w:rFonts w:ascii="Arial" w:hAnsi="Arial" w:cs="Arial"/>
        </w:rPr>
        <w:t xml:space="preserve">A </w:t>
      </w:r>
      <w:r>
        <w:rPr>
          <w:rFonts w:ascii="Arial" w:hAnsi="Arial" w:cs="Arial"/>
        </w:rPr>
        <w:t>LALA contact</w:t>
      </w:r>
      <w:r w:rsidRPr="00C5512D">
        <w:rPr>
          <w:rFonts w:ascii="Arial" w:hAnsi="Arial" w:cs="Arial"/>
        </w:rPr>
        <w:t xml:space="preserve"> to whom the third party can submit questions during the RFP process.</w:t>
      </w:r>
    </w:p>
    <w:p w14:paraId="5D8F9795" w14:textId="77777777" w:rsidR="00952E0C" w:rsidRPr="00C5512D" w:rsidRDefault="00952E0C" w:rsidP="00952E0C">
      <w:pPr>
        <w:ind w:left="720"/>
        <w:rPr>
          <w:rFonts w:ascii="Arial" w:hAnsi="Arial" w:cs="Arial"/>
          <w:b/>
          <w:u w:val="single"/>
        </w:rPr>
      </w:pPr>
      <w:r w:rsidRPr="00C5512D">
        <w:rPr>
          <w:rFonts w:ascii="Arial" w:hAnsi="Arial" w:cs="Arial"/>
          <w:b/>
          <w:u w:val="single"/>
        </w:rPr>
        <w:t>RFP format</w:t>
      </w:r>
      <w:r w:rsidRPr="00C5512D">
        <w:rPr>
          <w:rFonts w:ascii="Arial" w:hAnsi="Arial" w:cs="Arial"/>
          <w:b/>
        </w:rPr>
        <w:t>:</w:t>
      </w:r>
    </w:p>
    <w:p w14:paraId="68B72237" w14:textId="77777777" w:rsidR="00952E0C" w:rsidRPr="00C5512D" w:rsidRDefault="00952E0C" w:rsidP="00952E0C">
      <w:pPr>
        <w:ind w:left="720"/>
        <w:rPr>
          <w:rFonts w:ascii="Arial" w:hAnsi="Arial" w:cs="Arial"/>
        </w:rPr>
      </w:pPr>
      <w:r w:rsidRPr="00C5512D">
        <w:rPr>
          <w:rFonts w:ascii="Arial" w:hAnsi="Arial" w:cs="Arial"/>
        </w:rPr>
        <w:t xml:space="preserve">When sending the RFP to an external party, the following </w:t>
      </w:r>
      <w:r>
        <w:rPr>
          <w:rFonts w:ascii="Arial" w:hAnsi="Arial" w:cs="Arial"/>
        </w:rPr>
        <w:t>should</w:t>
      </w:r>
      <w:r w:rsidRPr="00C5512D">
        <w:rPr>
          <w:rFonts w:ascii="Arial" w:hAnsi="Arial" w:cs="Arial"/>
        </w:rPr>
        <w:t xml:space="preserve"> be included:</w:t>
      </w:r>
    </w:p>
    <w:p w14:paraId="54A8982F" w14:textId="77777777" w:rsidR="00952E0C" w:rsidRPr="00C5512D" w:rsidRDefault="00952E0C" w:rsidP="00952E0C">
      <w:pPr>
        <w:pStyle w:val="ListParagraph"/>
        <w:numPr>
          <w:ilvl w:val="0"/>
          <w:numId w:val="4"/>
        </w:numPr>
        <w:spacing w:after="160" w:line="276" w:lineRule="auto"/>
        <w:ind w:left="1440"/>
        <w:rPr>
          <w:rFonts w:ascii="Arial" w:hAnsi="Arial" w:cs="Arial"/>
        </w:rPr>
      </w:pPr>
      <w:r w:rsidRPr="00C5512D">
        <w:rPr>
          <w:rFonts w:ascii="Arial" w:hAnsi="Arial" w:cs="Arial"/>
          <w:u w:val="single"/>
        </w:rPr>
        <w:t>Title Sheet</w:t>
      </w:r>
      <w:r w:rsidRPr="00C5512D">
        <w:rPr>
          <w:rFonts w:ascii="Arial" w:hAnsi="Arial" w:cs="Arial"/>
        </w:rPr>
        <w:t>: The title sheet should include LALA’s name, an indication of the project, and the date of submission.</w:t>
      </w:r>
    </w:p>
    <w:p w14:paraId="62E314BF" w14:textId="77777777" w:rsidR="00952E0C" w:rsidRPr="00C5512D" w:rsidRDefault="00952E0C" w:rsidP="00952E0C">
      <w:pPr>
        <w:pStyle w:val="ListParagraph"/>
        <w:numPr>
          <w:ilvl w:val="0"/>
          <w:numId w:val="4"/>
        </w:numPr>
        <w:spacing w:after="160" w:line="276" w:lineRule="auto"/>
        <w:ind w:left="1440"/>
        <w:rPr>
          <w:rFonts w:ascii="Arial" w:hAnsi="Arial" w:cs="Arial"/>
        </w:rPr>
      </w:pPr>
      <w:r w:rsidRPr="00C5512D">
        <w:rPr>
          <w:rFonts w:ascii="Arial" w:hAnsi="Arial" w:cs="Arial"/>
          <w:u w:val="single"/>
        </w:rPr>
        <w:t>Introduction</w:t>
      </w:r>
      <w:r w:rsidRPr="00C5512D">
        <w:rPr>
          <w:rFonts w:ascii="Arial" w:hAnsi="Arial" w:cs="Arial"/>
        </w:rPr>
        <w:t>: The introduction summarizes the project for which the external service provider will be hired.</w:t>
      </w:r>
    </w:p>
    <w:p w14:paraId="3C9FBCC7" w14:textId="77777777" w:rsidR="00952E0C" w:rsidRPr="00C5512D" w:rsidRDefault="00952E0C" w:rsidP="00952E0C">
      <w:pPr>
        <w:pStyle w:val="ListParagraph"/>
        <w:numPr>
          <w:ilvl w:val="0"/>
          <w:numId w:val="4"/>
        </w:numPr>
        <w:spacing w:after="160" w:line="276" w:lineRule="auto"/>
        <w:ind w:left="1440"/>
        <w:rPr>
          <w:rFonts w:ascii="Arial" w:hAnsi="Arial" w:cs="Arial"/>
        </w:rPr>
      </w:pPr>
      <w:r w:rsidRPr="00C5512D">
        <w:rPr>
          <w:rFonts w:ascii="Arial" w:hAnsi="Arial" w:cs="Arial"/>
          <w:u w:val="single"/>
        </w:rPr>
        <w:t>Objectives</w:t>
      </w:r>
      <w:r w:rsidRPr="00C5512D">
        <w:rPr>
          <w:rFonts w:ascii="Arial" w:hAnsi="Arial" w:cs="Arial"/>
        </w:rPr>
        <w:t>: Define objectives and purpose for the proposal with measurable outcomes.</w:t>
      </w:r>
    </w:p>
    <w:p w14:paraId="5719EC84" w14:textId="77777777" w:rsidR="00952E0C" w:rsidRPr="00C5512D" w:rsidRDefault="00952E0C" w:rsidP="00952E0C">
      <w:pPr>
        <w:pStyle w:val="ListParagraph"/>
        <w:numPr>
          <w:ilvl w:val="0"/>
          <w:numId w:val="4"/>
        </w:numPr>
        <w:spacing w:after="160" w:line="276" w:lineRule="auto"/>
        <w:ind w:left="1440"/>
        <w:rPr>
          <w:rFonts w:ascii="Arial" w:hAnsi="Arial" w:cs="Arial"/>
        </w:rPr>
      </w:pPr>
      <w:r w:rsidRPr="00C5512D">
        <w:rPr>
          <w:rFonts w:ascii="Arial" w:hAnsi="Arial" w:cs="Arial"/>
          <w:u w:val="single"/>
        </w:rPr>
        <w:t>Scope of Services</w:t>
      </w:r>
      <w:r w:rsidRPr="00C5512D">
        <w:rPr>
          <w:rFonts w:ascii="Arial" w:hAnsi="Arial" w:cs="Arial"/>
        </w:rPr>
        <w:t>: The scope of services should describe the parties involved, phasing (if applicable), as well as the time schedule. It should describe the relationship of the external party’s work to the project, the end user(s) of the product, the specific audience to be addressed, and most importantly, the purpose of the external party’s work.</w:t>
      </w:r>
    </w:p>
    <w:p w14:paraId="18937612" w14:textId="77777777" w:rsidR="00952E0C" w:rsidRPr="00C5512D" w:rsidRDefault="00952E0C" w:rsidP="00952E0C">
      <w:pPr>
        <w:rPr>
          <w:rFonts w:ascii="Arial" w:hAnsi="Arial" w:cs="Arial"/>
        </w:rPr>
      </w:pPr>
    </w:p>
    <w:p w14:paraId="6C255C84" w14:textId="77777777" w:rsidR="00952E0C" w:rsidRPr="00C5512D" w:rsidRDefault="00952E0C" w:rsidP="00952E0C">
      <w:pPr>
        <w:pStyle w:val="Heading2"/>
        <w:rPr>
          <w:rFonts w:ascii="Arial" w:hAnsi="Arial" w:cs="Arial"/>
          <w:color w:val="0070C0"/>
        </w:rPr>
      </w:pPr>
      <w:r w:rsidRPr="00C5512D">
        <w:rPr>
          <w:rFonts w:ascii="Arial" w:hAnsi="Arial" w:cs="Arial"/>
          <w:color w:val="0070C0"/>
        </w:rPr>
        <w:t>PROPOSAL REQUIREMENTS</w:t>
      </w:r>
    </w:p>
    <w:p w14:paraId="705B14D5" w14:textId="77777777" w:rsidR="00952E0C" w:rsidRPr="00C5512D" w:rsidRDefault="00952E0C" w:rsidP="00952E0C">
      <w:pPr>
        <w:rPr>
          <w:rFonts w:ascii="Arial" w:hAnsi="Arial" w:cs="Arial"/>
        </w:rPr>
      </w:pPr>
    </w:p>
    <w:p w14:paraId="713B2A55" w14:textId="77777777" w:rsidR="00952E0C" w:rsidRPr="00C5512D" w:rsidRDefault="00952E0C" w:rsidP="00952E0C">
      <w:pPr>
        <w:ind w:left="720"/>
        <w:rPr>
          <w:rFonts w:ascii="Arial" w:hAnsi="Arial" w:cs="Arial"/>
          <w:b/>
          <w:u w:val="single"/>
        </w:rPr>
      </w:pPr>
      <w:r w:rsidRPr="00C5512D">
        <w:rPr>
          <w:rFonts w:ascii="Arial" w:hAnsi="Arial" w:cs="Arial"/>
          <w:b/>
          <w:u w:val="single"/>
        </w:rPr>
        <w:t>Cover Letter</w:t>
      </w:r>
      <w:r w:rsidRPr="00C5512D">
        <w:rPr>
          <w:rFonts w:ascii="Arial" w:hAnsi="Arial" w:cs="Arial"/>
          <w:b/>
        </w:rPr>
        <w:t>:</w:t>
      </w:r>
    </w:p>
    <w:p w14:paraId="05D401EF" w14:textId="77777777" w:rsidR="00952E0C" w:rsidRDefault="00952E0C" w:rsidP="00952E0C">
      <w:pPr>
        <w:ind w:left="720"/>
        <w:rPr>
          <w:rFonts w:ascii="Arial" w:hAnsi="Arial" w:cs="Arial"/>
        </w:rPr>
      </w:pPr>
      <w:r w:rsidRPr="00C5512D">
        <w:rPr>
          <w:rFonts w:ascii="Arial" w:hAnsi="Arial" w:cs="Arial"/>
        </w:rPr>
        <w:t>The cover letter should include a brief introduction to the project.</w:t>
      </w:r>
    </w:p>
    <w:p w14:paraId="36EEB268" w14:textId="77777777" w:rsidR="007069D1" w:rsidRPr="00C5512D" w:rsidRDefault="007069D1" w:rsidP="00952E0C">
      <w:pPr>
        <w:ind w:left="720"/>
        <w:rPr>
          <w:rFonts w:ascii="Arial" w:hAnsi="Arial" w:cs="Arial"/>
        </w:rPr>
      </w:pPr>
    </w:p>
    <w:p w14:paraId="315AD576" w14:textId="77777777" w:rsidR="00952E0C" w:rsidRPr="00C5512D" w:rsidRDefault="00952E0C" w:rsidP="00952E0C">
      <w:pPr>
        <w:ind w:left="720"/>
        <w:rPr>
          <w:rFonts w:ascii="Arial" w:hAnsi="Arial" w:cs="Arial"/>
          <w:b/>
          <w:u w:val="single"/>
        </w:rPr>
      </w:pPr>
      <w:r w:rsidRPr="00C5512D">
        <w:rPr>
          <w:rFonts w:ascii="Arial" w:hAnsi="Arial" w:cs="Arial"/>
          <w:b/>
          <w:u w:val="single"/>
        </w:rPr>
        <w:t>Summary of Work</w:t>
      </w:r>
      <w:r w:rsidRPr="00C5512D">
        <w:rPr>
          <w:rFonts w:ascii="Arial" w:hAnsi="Arial" w:cs="Arial"/>
          <w:b/>
        </w:rPr>
        <w:t>:</w:t>
      </w:r>
    </w:p>
    <w:p w14:paraId="04BBED15" w14:textId="77777777" w:rsidR="00952E0C" w:rsidRDefault="00952E0C" w:rsidP="00952E0C">
      <w:pPr>
        <w:ind w:left="720"/>
        <w:rPr>
          <w:rFonts w:ascii="Arial" w:hAnsi="Arial" w:cs="Arial"/>
        </w:rPr>
      </w:pPr>
      <w:r w:rsidRPr="00C5512D">
        <w:rPr>
          <w:rFonts w:ascii="Arial" w:hAnsi="Arial" w:cs="Arial"/>
        </w:rPr>
        <w:t xml:space="preserve">This should provide a </w:t>
      </w:r>
      <w:proofErr w:type="gramStart"/>
      <w:r w:rsidRPr="00C5512D">
        <w:rPr>
          <w:rFonts w:ascii="Arial" w:hAnsi="Arial" w:cs="Arial"/>
        </w:rPr>
        <w:t>high level</w:t>
      </w:r>
      <w:proofErr w:type="gramEnd"/>
      <w:r w:rsidRPr="00C5512D">
        <w:rPr>
          <w:rFonts w:ascii="Arial" w:hAnsi="Arial" w:cs="Arial"/>
        </w:rPr>
        <w:t xml:space="preserve"> description of each component of the project/services to be performed.</w:t>
      </w:r>
    </w:p>
    <w:p w14:paraId="7E3F0131" w14:textId="77777777" w:rsidR="007069D1" w:rsidRPr="00C5512D" w:rsidRDefault="007069D1" w:rsidP="00952E0C">
      <w:pPr>
        <w:ind w:left="720"/>
        <w:rPr>
          <w:rFonts w:ascii="Arial" w:hAnsi="Arial" w:cs="Arial"/>
        </w:rPr>
      </w:pPr>
    </w:p>
    <w:p w14:paraId="3882F09B" w14:textId="77777777" w:rsidR="00952E0C" w:rsidRPr="00C5512D" w:rsidRDefault="00952E0C" w:rsidP="00952E0C">
      <w:pPr>
        <w:ind w:left="720"/>
        <w:rPr>
          <w:rFonts w:ascii="Arial" w:hAnsi="Arial" w:cs="Arial"/>
          <w:b/>
        </w:rPr>
      </w:pPr>
      <w:r w:rsidRPr="00C5512D">
        <w:rPr>
          <w:rFonts w:ascii="Arial" w:hAnsi="Arial" w:cs="Arial"/>
          <w:b/>
          <w:u w:val="single"/>
        </w:rPr>
        <w:t>Scope of Work</w:t>
      </w:r>
      <w:r w:rsidRPr="00C5512D">
        <w:rPr>
          <w:rFonts w:ascii="Arial" w:hAnsi="Arial" w:cs="Arial"/>
          <w:b/>
        </w:rPr>
        <w:t>:</w:t>
      </w:r>
    </w:p>
    <w:p w14:paraId="12554A12" w14:textId="77777777" w:rsidR="00952E0C" w:rsidRDefault="00952E0C" w:rsidP="00952E0C">
      <w:pPr>
        <w:ind w:left="720"/>
        <w:rPr>
          <w:rFonts w:ascii="Arial" w:hAnsi="Arial" w:cs="Arial"/>
        </w:rPr>
      </w:pPr>
      <w:r w:rsidRPr="00C5512D">
        <w:rPr>
          <w:rFonts w:ascii="Arial" w:hAnsi="Arial" w:cs="Arial"/>
        </w:rPr>
        <w:t>This is the area where the external party should include information related to how the purpose and the objective of the project within the RFP will be addressed. The scope of services may include items such as, raw data, planning analysis, implementation strategies, designs or sketches.</w:t>
      </w:r>
    </w:p>
    <w:p w14:paraId="521DA498" w14:textId="77777777" w:rsidR="007069D1" w:rsidRPr="00C5512D" w:rsidRDefault="007069D1" w:rsidP="00952E0C">
      <w:pPr>
        <w:ind w:left="720"/>
        <w:rPr>
          <w:rFonts w:ascii="Arial" w:hAnsi="Arial" w:cs="Arial"/>
          <w:b/>
        </w:rPr>
      </w:pPr>
    </w:p>
    <w:p w14:paraId="6D074D42" w14:textId="77777777" w:rsidR="00952E0C" w:rsidRPr="00C5512D" w:rsidRDefault="00952E0C" w:rsidP="00952E0C">
      <w:pPr>
        <w:ind w:left="720"/>
        <w:rPr>
          <w:rFonts w:ascii="Arial" w:hAnsi="Arial" w:cs="Arial"/>
          <w:b/>
        </w:rPr>
      </w:pPr>
      <w:r w:rsidRPr="00C5512D">
        <w:rPr>
          <w:rFonts w:ascii="Arial" w:hAnsi="Arial" w:cs="Arial"/>
          <w:b/>
          <w:u w:val="single"/>
        </w:rPr>
        <w:t>Communication:</w:t>
      </w:r>
    </w:p>
    <w:p w14:paraId="4C2BCA12" w14:textId="77777777" w:rsidR="00952E0C" w:rsidRDefault="00952E0C" w:rsidP="00952E0C">
      <w:pPr>
        <w:ind w:left="720"/>
        <w:rPr>
          <w:rFonts w:ascii="Arial" w:hAnsi="Arial" w:cs="Arial"/>
        </w:rPr>
      </w:pPr>
      <w:r w:rsidRPr="00C5512D">
        <w:rPr>
          <w:rFonts w:ascii="Arial" w:hAnsi="Arial" w:cs="Arial"/>
        </w:rPr>
        <w:t xml:space="preserve">The </w:t>
      </w:r>
      <w:proofErr w:type="gramStart"/>
      <w:r w:rsidRPr="00C5512D">
        <w:rPr>
          <w:rFonts w:ascii="Arial" w:hAnsi="Arial" w:cs="Arial"/>
        </w:rPr>
        <w:t>manner in which</w:t>
      </w:r>
      <w:proofErr w:type="gramEnd"/>
      <w:r w:rsidRPr="00C5512D">
        <w:rPr>
          <w:rFonts w:ascii="Arial" w:hAnsi="Arial" w:cs="Arial"/>
        </w:rPr>
        <w:t xml:space="preserve"> communication will be maintained should be specified, as well as who the responsible individuals are that can be contacted for questions during the proposal process, as well as the implementation of the services/project.</w:t>
      </w:r>
    </w:p>
    <w:p w14:paraId="5640355B" w14:textId="77777777" w:rsidR="007069D1" w:rsidRPr="00C5512D" w:rsidRDefault="007069D1" w:rsidP="00952E0C">
      <w:pPr>
        <w:ind w:left="720"/>
        <w:rPr>
          <w:rFonts w:ascii="Arial" w:hAnsi="Arial" w:cs="Arial"/>
        </w:rPr>
      </w:pPr>
    </w:p>
    <w:p w14:paraId="46F4005C" w14:textId="77777777" w:rsidR="00952E0C" w:rsidRDefault="00952E0C" w:rsidP="00952E0C">
      <w:pPr>
        <w:ind w:left="720"/>
        <w:rPr>
          <w:rFonts w:ascii="Arial" w:hAnsi="Arial" w:cs="Arial"/>
          <w:b/>
        </w:rPr>
      </w:pPr>
      <w:r w:rsidRPr="00C5512D">
        <w:rPr>
          <w:rFonts w:ascii="Arial" w:hAnsi="Arial" w:cs="Arial"/>
          <w:b/>
          <w:u w:val="single"/>
        </w:rPr>
        <w:t>Timeline and Phasing</w:t>
      </w:r>
      <w:r w:rsidRPr="00C5512D">
        <w:rPr>
          <w:rFonts w:ascii="Arial" w:hAnsi="Arial" w:cs="Arial"/>
          <w:b/>
        </w:rPr>
        <w:t>:</w:t>
      </w:r>
    </w:p>
    <w:p w14:paraId="51BE89A7" w14:textId="77777777" w:rsidR="00FC22C8" w:rsidRDefault="00FC22C8" w:rsidP="00FC22C8">
      <w:pPr>
        <w:ind w:left="720"/>
        <w:rPr>
          <w:rFonts w:ascii="Arial" w:hAnsi="Arial" w:cs="Arial"/>
        </w:rPr>
      </w:pPr>
      <w:r w:rsidRPr="00C5512D">
        <w:rPr>
          <w:rFonts w:ascii="Arial" w:hAnsi="Arial" w:cs="Arial"/>
        </w:rPr>
        <w:t xml:space="preserve">This section should outline all work tasks and their approximate completion dates. The timetable </w:t>
      </w:r>
      <w:r>
        <w:rPr>
          <w:rFonts w:ascii="Arial" w:hAnsi="Arial" w:cs="Arial"/>
        </w:rPr>
        <w:t>would preferably include mid-project evaluations, as appropriate.</w:t>
      </w:r>
    </w:p>
    <w:p w14:paraId="784BD19A" w14:textId="77777777" w:rsidR="007069D1" w:rsidRDefault="007069D1" w:rsidP="00FC22C8">
      <w:pPr>
        <w:ind w:left="720"/>
        <w:rPr>
          <w:rFonts w:ascii="Arial" w:hAnsi="Arial" w:cs="Arial"/>
        </w:rPr>
      </w:pPr>
    </w:p>
    <w:p w14:paraId="087AE996" w14:textId="77777777" w:rsidR="00FC22C8" w:rsidRPr="00C5512D" w:rsidRDefault="00FC22C8" w:rsidP="00FC22C8">
      <w:pPr>
        <w:ind w:left="720"/>
        <w:rPr>
          <w:rFonts w:ascii="Arial" w:hAnsi="Arial" w:cs="Arial"/>
          <w:b/>
        </w:rPr>
      </w:pPr>
      <w:r w:rsidRPr="00C5512D">
        <w:rPr>
          <w:rFonts w:ascii="Arial" w:hAnsi="Arial" w:cs="Arial"/>
          <w:b/>
          <w:u w:val="single"/>
        </w:rPr>
        <w:t>Fees</w:t>
      </w:r>
      <w:r w:rsidRPr="00C5512D">
        <w:rPr>
          <w:rFonts w:ascii="Arial" w:hAnsi="Arial" w:cs="Arial"/>
          <w:b/>
        </w:rPr>
        <w:t>:</w:t>
      </w:r>
    </w:p>
    <w:p w14:paraId="2562DF9C" w14:textId="16ADFF3E" w:rsidR="00FC22C8" w:rsidRDefault="00FC22C8" w:rsidP="00FC22C8">
      <w:pPr>
        <w:ind w:left="720"/>
        <w:rPr>
          <w:rFonts w:ascii="Arial" w:hAnsi="Arial" w:cs="Arial"/>
        </w:rPr>
      </w:pPr>
      <w:r w:rsidRPr="00C5512D">
        <w:rPr>
          <w:rFonts w:ascii="Arial" w:hAnsi="Arial" w:cs="Arial"/>
        </w:rPr>
        <w:t>The external party may break down expenses by employee or by phases on a lump sum basis. If the external party chooses to be paid on a lump sum basis, it is suggested that the bulk of the payment be made at the end of the project, after the work is satisfactorily completed. A maximum price for the work should be provided.</w:t>
      </w:r>
    </w:p>
    <w:p w14:paraId="379EB788" w14:textId="77777777" w:rsidR="007069D1" w:rsidRPr="00C5512D" w:rsidRDefault="007069D1" w:rsidP="00FC22C8">
      <w:pPr>
        <w:ind w:left="720"/>
        <w:rPr>
          <w:rFonts w:ascii="Arial" w:hAnsi="Arial" w:cs="Arial"/>
        </w:rPr>
      </w:pPr>
    </w:p>
    <w:p w14:paraId="4641A4F5" w14:textId="77777777" w:rsidR="007069D1" w:rsidRDefault="007069D1">
      <w:pPr>
        <w:rPr>
          <w:rFonts w:ascii="Arial" w:hAnsi="Arial" w:cs="Arial"/>
          <w:b/>
          <w:u w:val="single"/>
        </w:rPr>
      </w:pPr>
      <w:r>
        <w:rPr>
          <w:rFonts w:ascii="Arial" w:hAnsi="Arial" w:cs="Arial"/>
          <w:b/>
          <w:u w:val="single"/>
        </w:rPr>
        <w:br w:type="page"/>
      </w:r>
    </w:p>
    <w:p w14:paraId="5D291A12" w14:textId="5EF3B3B2" w:rsidR="00FC22C8" w:rsidRPr="00C5512D" w:rsidRDefault="00FC22C8" w:rsidP="00FC22C8">
      <w:pPr>
        <w:ind w:left="720"/>
        <w:rPr>
          <w:rFonts w:ascii="Arial" w:hAnsi="Arial" w:cs="Arial"/>
          <w:b/>
        </w:rPr>
      </w:pPr>
      <w:r w:rsidRPr="00C5512D">
        <w:rPr>
          <w:rFonts w:ascii="Arial" w:hAnsi="Arial" w:cs="Arial"/>
          <w:b/>
          <w:u w:val="single"/>
        </w:rPr>
        <w:lastRenderedPageBreak/>
        <w:t>Qualifications</w:t>
      </w:r>
      <w:r w:rsidRPr="00C5512D">
        <w:rPr>
          <w:rFonts w:ascii="Arial" w:hAnsi="Arial" w:cs="Arial"/>
          <w:b/>
        </w:rPr>
        <w:t>:</w:t>
      </w:r>
    </w:p>
    <w:p w14:paraId="0CD9F970" w14:textId="77777777" w:rsidR="00FC22C8" w:rsidRPr="00C5512D" w:rsidRDefault="00FC22C8" w:rsidP="00FC22C8">
      <w:pPr>
        <w:pStyle w:val="ListParagraph"/>
        <w:numPr>
          <w:ilvl w:val="1"/>
          <w:numId w:val="7"/>
        </w:numPr>
        <w:spacing w:after="160" w:line="276" w:lineRule="auto"/>
        <w:ind w:left="1800"/>
        <w:rPr>
          <w:rFonts w:ascii="Arial" w:hAnsi="Arial" w:cs="Arial"/>
          <w:b/>
        </w:rPr>
      </w:pPr>
      <w:r w:rsidRPr="00C5512D">
        <w:rPr>
          <w:rFonts w:ascii="Arial" w:hAnsi="Arial" w:cs="Arial"/>
        </w:rPr>
        <w:t>Resume or bio of those involved in the project.</w:t>
      </w:r>
    </w:p>
    <w:p w14:paraId="2142E973" w14:textId="77777777" w:rsidR="00FC22C8" w:rsidRPr="00C5512D" w:rsidRDefault="00FC22C8" w:rsidP="00FC22C8">
      <w:pPr>
        <w:pStyle w:val="ListParagraph"/>
        <w:numPr>
          <w:ilvl w:val="1"/>
          <w:numId w:val="7"/>
        </w:numPr>
        <w:spacing w:after="160" w:line="276" w:lineRule="auto"/>
        <w:ind w:left="1800"/>
        <w:rPr>
          <w:rFonts w:ascii="Arial" w:hAnsi="Arial" w:cs="Arial"/>
          <w:b/>
        </w:rPr>
      </w:pPr>
      <w:r w:rsidRPr="00C5512D">
        <w:rPr>
          <w:rFonts w:ascii="Arial" w:hAnsi="Arial" w:cs="Arial"/>
        </w:rPr>
        <w:t>Description of expertise in relevant areas.</w:t>
      </w:r>
    </w:p>
    <w:p w14:paraId="32CE7C89" w14:textId="5F62170E" w:rsidR="00FC22C8" w:rsidRDefault="007069D1" w:rsidP="00FC22C8">
      <w:pPr>
        <w:ind w:left="720"/>
        <w:rPr>
          <w:rFonts w:ascii="Arial" w:hAnsi="Arial" w:cs="Arial"/>
        </w:rPr>
      </w:pPr>
      <w:r>
        <w:rPr>
          <w:rFonts w:ascii="Arial" w:hAnsi="Arial" w:cs="Arial"/>
          <w:b/>
          <w:u w:val="single"/>
        </w:rPr>
        <w:t>F</w:t>
      </w:r>
      <w:r w:rsidR="00FC22C8" w:rsidRPr="00C5512D">
        <w:rPr>
          <w:rFonts w:ascii="Arial" w:hAnsi="Arial" w:cs="Arial"/>
          <w:b/>
          <w:u w:val="single"/>
        </w:rPr>
        <w:t>inal Product</w:t>
      </w:r>
      <w:r w:rsidR="00FC22C8" w:rsidRPr="00C5512D">
        <w:rPr>
          <w:rFonts w:ascii="Arial" w:hAnsi="Arial" w:cs="Arial"/>
          <w:b/>
        </w:rPr>
        <w:t>:</w:t>
      </w:r>
    </w:p>
    <w:p w14:paraId="44D72586" w14:textId="77777777" w:rsidR="00FC22C8" w:rsidRDefault="00FC22C8" w:rsidP="00FC22C8">
      <w:pPr>
        <w:ind w:left="720"/>
        <w:rPr>
          <w:rFonts w:ascii="Arial" w:hAnsi="Arial" w:cs="Arial"/>
        </w:rPr>
      </w:pPr>
      <w:r w:rsidRPr="00C5512D">
        <w:rPr>
          <w:rFonts w:ascii="Arial" w:hAnsi="Arial" w:cs="Arial"/>
        </w:rPr>
        <w:t>A detailed description of the final product to be provided should be included at the end of the proposal. It should respond directly to the products specified in the RFP.</w:t>
      </w:r>
    </w:p>
    <w:p w14:paraId="511B5BF0" w14:textId="77777777" w:rsidR="007069D1" w:rsidRPr="00C5512D" w:rsidRDefault="007069D1" w:rsidP="00FC22C8">
      <w:pPr>
        <w:ind w:left="720"/>
        <w:rPr>
          <w:rFonts w:ascii="Arial" w:hAnsi="Arial" w:cs="Arial"/>
        </w:rPr>
      </w:pPr>
    </w:p>
    <w:p w14:paraId="0CC76571" w14:textId="77777777" w:rsidR="00FC22C8" w:rsidRPr="00C5512D" w:rsidRDefault="00FC22C8" w:rsidP="00FC22C8">
      <w:pPr>
        <w:ind w:left="720"/>
        <w:rPr>
          <w:rFonts w:ascii="Arial" w:hAnsi="Arial" w:cs="Arial"/>
          <w:b/>
        </w:rPr>
      </w:pPr>
      <w:r w:rsidRPr="00C5512D">
        <w:rPr>
          <w:rFonts w:ascii="Arial" w:hAnsi="Arial" w:cs="Arial"/>
          <w:b/>
          <w:u w:val="single"/>
        </w:rPr>
        <w:t>Vendor Management</w:t>
      </w:r>
      <w:r w:rsidRPr="00C5512D">
        <w:rPr>
          <w:rFonts w:ascii="Arial" w:hAnsi="Arial" w:cs="Arial"/>
          <w:b/>
        </w:rPr>
        <w:t>:</w:t>
      </w:r>
    </w:p>
    <w:p w14:paraId="74D96AA9" w14:textId="77777777" w:rsidR="00FC22C8" w:rsidRPr="00C5512D" w:rsidRDefault="00FC22C8" w:rsidP="00FC22C8">
      <w:pPr>
        <w:ind w:left="720"/>
        <w:rPr>
          <w:rFonts w:ascii="Arial" w:hAnsi="Arial" w:cs="Arial"/>
        </w:rPr>
      </w:pPr>
      <w:r w:rsidRPr="00C5512D">
        <w:rPr>
          <w:rFonts w:ascii="Arial" w:hAnsi="Arial" w:cs="Arial"/>
        </w:rPr>
        <w:t>LALA should review and approve the RFP policy and vendor inventory, at least yearly, as well as establish Key Performance Indicators and metrics for the third parties to rep</w:t>
      </w:r>
      <w:r>
        <w:rPr>
          <w:rFonts w:ascii="Arial" w:hAnsi="Arial" w:cs="Arial"/>
        </w:rPr>
        <w:t>ort to LALA on a periodic basis to ensure compliance and operations in line with stipulated agreements.</w:t>
      </w:r>
    </w:p>
    <w:p w14:paraId="53DDC137" w14:textId="77777777" w:rsidR="00FC22C8" w:rsidRDefault="00FC22C8" w:rsidP="00FC22C8">
      <w:pPr>
        <w:spacing w:before="245" w:line="259" w:lineRule="exact"/>
        <w:ind w:left="-432" w:right="-432"/>
        <w:textAlignment w:val="baseline"/>
        <w:rPr>
          <w:rFonts w:ascii="Arial" w:hAnsi="Arial" w:cs="Arial"/>
          <w:b/>
          <w:bCs/>
          <w:u w:val="single"/>
        </w:rPr>
      </w:pPr>
      <w:r>
        <w:rPr>
          <w:rFonts w:ascii="Arial" w:hAnsi="Arial" w:cs="Arial"/>
        </w:rPr>
        <w:t xml:space="preserve">                 </w:t>
      </w:r>
      <w:r w:rsidRPr="00512798">
        <w:rPr>
          <w:rFonts w:ascii="Arial" w:hAnsi="Arial" w:cs="Arial"/>
          <w:b/>
          <w:bCs/>
          <w:u w:val="single"/>
        </w:rPr>
        <w:t xml:space="preserve">Suspension and </w:t>
      </w:r>
      <w:commentRangeStart w:id="0"/>
      <w:r w:rsidRPr="00512798">
        <w:rPr>
          <w:rFonts w:ascii="Arial" w:hAnsi="Arial" w:cs="Arial"/>
          <w:b/>
          <w:bCs/>
          <w:u w:val="single"/>
        </w:rPr>
        <w:t>debarment</w:t>
      </w:r>
      <w:commentRangeEnd w:id="0"/>
      <w:r>
        <w:rPr>
          <w:rStyle w:val="CommentReference"/>
        </w:rPr>
        <w:commentReference w:id="0"/>
      </w:r>
    </w:p>
    <w:p w14:paraId="7D4A4381" w14:textId="77777777" w:rsidR="00FC22C8" w:rsidRPr="00470144" w:rsidRDefault="00FC22C8" w:rsidP="007069D1">
      <w:pPr>
        <w:ind w:left="720"/>
        <w:rPr>
          <w:rFonts w:ascii="Arial" w:hAnsi="Arial" w:cs="Arial"/>
        </w:rPr>
      </w:pPr>
      <w:r w:rsidRPr="00470144">
        <w:rPr>
          <w:rFonts w:ascii="Arial" w:hAnsi="Arial" w:cs="Arial"/>
        </w:rPr>
        <w:t xml:space="preserve">LEAs should only award contracts with federal funds to responsible contractors possessing the ability to perform successfully under the terms and conditions of the proposed procurement. Consideration will be given to such matters as contractor integrity, compliance with public policy, record of past performance, and financial and technical resources. An LEA may not subcontract with or award subgrants to any person or company who is debarred or suspended. For all contracts over $25,000, an LEA verifies that the vendor with whom the LEA intends to do business is not excluded or disqualified (2 CFR Part 200, Appendix II [1] and 2 CFR 180.220 and 180.300). </w:t>
      </w:r>
      <w:r>
        <w:rPr>
          <w:rFonts w:ascii="Arial" w:hAnsi="Arial" w:cs="Arial"/>
          <w:color w:val="222222"/>
          <w:shd w:val="clear" w:color="auto" w:fill="FFFFFF"/>
        </w:rPr>
        <w:t xml:space="preserve"> LALA will check the excluded parties list on Sam.gov and explain </w:t>
      </w:r>
      <w:r w:rsidRPr="003B277D">
        <w:rPr>
          <w:rFonts w:ascii="Arial" w:hAnsi="Arial" w:cs="Arial"/>
          <w:b/>
          <w:bCs/>
          <w:color w:val="222222"/>
          <w:shd w:val="clear" w:color="auto" w:fill="FFFFFF"/>
        </w:rPr>
        <w:t>COO</w:t>
      </w:r>
      <w:r>
        <w:rPr>
          <w:rFonts w:ascii="Arial" w:hAnsi="Arial" w:cs="Arial"/>
          <w:color w:val="222222"/>
          <w:shd w:val="clear" w:color="auto" w:fill="FFFFFF"/>
        </w:rPr>
        <w:t xml:space="preserve"> will be responsible for the verification and the documentation will be maintained in company file and that </w:t>
      </w:r>
      <w:r w:rsidRPr="003B277D">
        <w:rPr>
          <w:rFonts w:ascii="Arial" w:hAnsi="Arial" w:cs="Arial"/>
          <w:b/>
          <w:bCs/>
          <w:color w:val="222222"/>
          <w:shd w:val="clear" w:color="auto" w:fill="FFFFFF"/>
        </w:rPr>
        <w:t>COO</w:t>
      </w:r>
      <w:r>
        <w:rPr>
          <w:rFonts w:ascii="Arial" w:hAnsi="Arial" w:cs="Arial"/>
          <w:color w:val="222222"/>
          <w:shd w:val="clear" w:color="auto" w:fill="FFFFFF"/>
        </w:rPr>
        <w:t xml:space="preserve"> will check vendor contracts to see if they include clause that certifies that they are not suspended or debarred.</w:t>
      </w:r>
    </w:p>
    <w:p w14:paraId="6C13725A" w14:textId="4116E8B2" w:rsidR="00FC22C8" w:rsidRDefault="00FC22C8">
      <w:pPr>
        <w:rPr>
          <w:rFonts w:ascii="Arial" w:hAnsi="Arial" w:cs="Arial"/>
          <w:b/>
          <w:u w:val="single"/>
        </w:rPr>
      </w:pPr>
      <w:r>
        <w:rPr>
          <w:rFonts w:ascii="Arial" w:hAnsi="Arial" w:cs="Arial"/>
          <w:b/>
          <w:u w:val="single"/>
        </w:rPr>
        <w:br w:type="page"/>
      </w:r>
    </w:p>
    <w:p w14:paraId="19BEB1E0" w14:textId="5E9F385E" w:rsidR="00952E0C" w:rsidRDefault="00952E0C" w:rsidP="00952E0C">
      <w:pPr>
        <w:rPr>
          <w:rFonts w:ascii="Arial" w:hAnsi="Arial" w:cs="Arial"/>
          <w:sz w:val="28"/>
          <w:szCs w:val="28"/>
        </w:rPr>
      </w:pPr>
      <w:r w:rsidRPr="00CF6EB3">
        <w:rPr>
          <w:rFonts w:ascii="Arial" w:hAnsi="Arial" w:cs="Arial"/>
          <w:sz w:val="28"/>
          <w:szCs w:val="28"/>
        </w:rPr>
        <w:lastRenderedPageBreak/>
        <w:t xml:space="preserve">Request for </w:t>
      </w:r>
      <w:r w:rsidR="00AB1796">
        <w:rPr>
          <w:rFonts w:ascii="Arial" w:hAnsi="Arial" w:cs="Arial"/>
          <w:sz w:val="28"/>
          <w:szCs w:val="28"/>
        </w:rPr>
        <w:t xml:space="preserve">Proposal for </w:t>
      </w:r>
      <w:r w:rsidRPr="00CF6EB3">
        <w:rPr>
          <w:rFonts w:ascii="Arial" w:hAnsi="Arial" w:cs="Arial"/>
          <w:sz w:val="28"/>
          <w:szCs w:val="28"/>
        </w:rPr>
        <w:t xml:space="preserve">Tutoring </w:t>
      </w:r>
      <w:r w:rsidR="00AB1796">
        <w:rPr>
          <w:rFonts w:ascii="Arial" w:hAnsi="Arial" w:cs="Arial"/>
          <w:sz w:val="28"/>
          <w:szCs w:val="28"/>
        </w:rPr>
        <w:t xml:space="preserve">and Counseling </w:t>
      </w:r>
      <w:r w:rsidRPr="00CF6EB3">
        <w:rPr>
          <w:rFonts w:ascii="Arial" w:hAnsi="Arial" w:cs="Arial"/>
          <w:sz w:val="28"/>
          <w:szCs w:val="28"/>
        </w:rPr>
        <w:t>Service</w:t>
      </w:r>
      <w:r w:rsidR="00AB1796">
        <w:rPr>
          <w:rFonts w:ascii="Arial" w:hAnsi="Arial" w:cs="Arial"/>
          <w:sz w:val="28"/>
          <w:szCs w:val="28"/>
        </w:rPr>
        <w:t>s not to exceed $120,000 for A-G Grant</w:t>
      </w:r>
      <w:r w:rsidRPr="00CF6EB3">
        <w:rPr>
          <w:rFonts w:ascii="Arial" w:hAnsi="Arial" w:cs="Arial"/>
          <w:sz w:val="28"/>
          <w:szCs w:val="28"/>
        </w:rPr>
        <w:t xml:space="preserve"> </w:t>
      </w:r>
    </w:p>
    <w:p w14:paraId="43BA99CB" w14:textId="77777777" w:rsidR="00952E0C" w:rsidRDefault="00952E0C" w:rsidP="00952E0C">
      <w:pPr>
        <w:spacing w:before="240" w:line="279" w:lineRule="exact"/>
        <w:ind w:left="1872" w:right="2088" w:hanging="720"/>
        <w:textAlignment w:val="baseline"/>
        <w:rPr>
          <w:rFonts w:eastAsia="Times New Roman"/>
          <w:color w:val="000000"/>
          <w:sz w:val="23"/>
          <w:u w:val="single"/>
        </w:rPr>
      </w:pPr>
      <w:r>
        <w:rPr>
          <w:noProof/>
        </w:rPr>
        <mc:AlternateContent>
          <mc:Choice Requires="wps">
            <w:drawing>
              <wp:anchor distT="0" distB="0" distL="114300" distR="114300" simplePos="0" relativeHeight="251665408" behindDoc="0" locked="0" layoutInCell="1" allowOverlap="1" wp14:anchorId="23AB6B15" wp14:editId="0237B8DC">
                <wp:simplePos x="0" y="0"/>
                <wp:positionH relativeFrom="page">
                  <wp:posOffset>3562985</wp:posOffset>
                </wp:positionH>
                <wp:positionV relativeFrom="page">
                  <wp:posOffset>1490345</wp:posOffset>
                </wp:positionV>
                <wp:extent cx="534035" cy="0"/>
                <wp:effectExtent l="10160" t="13970" r="1778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18415">
                          <a:solidFill>
                            <a:srgbClr val="6D72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86C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5pt,117.35pt" to="322.6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" strokecolor="#6d726a" strokeweight="1.45pt">
                <w10:wrap anchorx="page" anchory="page"/>
              </v:line>
            </w:pict>
          </mc:Fallback>
        </mc:AlternateContent>
      </w:r>
      <w:r>
        <w:rPr>
          <w:rFonts w:eastAsia="Times New Roman"/>
          <w:color w:val="000000"/>
          <w:sz w:val="23"/>
          <w:u w:val="single"/>
        </w:rPr>
        <w:t>Evaluations/Assessments</w:t>
      </w:r>
      <w:r>
        <w:rPr>
          <w:rFonts w:eastAsia="Times New Roman"/>
          <w:color w:val="000000"/>
          <w:sz w:val="23"/>
        </w:rPr>
        <w:t xml:space="preserve"> shall provide the following services:</w:t>
      </w:r>
    </w:p>
    <w:p w14:paraId="51856FCC" w14:textId="77777777" w:rsidR="00AB1796" w:rsidRDefault="00952E0C" w:rsidP="00AB1796">
      <w:pPr>
        <w:numPr>
          <w:ilvl w:val="0"/>
          <w:numId w:val="5"/>
        </w:numPr>
        <w:tabs>
          <w:tab w:val="clear" w:pos="720"/>
          <w:tab w:val="left" w:pos="2592"/>
        </w:tabs>
        <w:spacing w:before="238" w:line="277" w:lineRule="exact"/>
        <w:ind w:left="2592" w:right="1368" w:hanging="720"/>
        <w:textAlignment w:val="baseline"/>
        <w:rPr>
          <w:rFonts w:eastAsia="Times New Roman"/>
          <w:color w:val="000000"/>
          <w:sz w:val="23"/>
        </w:rPr>
      </w:pPr>
      <w:r>
        <w:rPr>
          <w:rFonts w:eastAsia="Times New Roman"/>
          <w:color w:val="000000"/>
          <w:sz w:val="23"/>
        </w:rPr>
        <w:t>Provide</w:t>
      </w:r>
      <w:r w:rsidR="00AB1796">
        <w:rPr>
          <w:rFonts w:eastAsia="Times New Roman"/>
          <w:color w:val="000000"/>
          <w:sz w:val="23"/>
        </w:rPr>
        <w:t xml:space="preserve"> counseling services, with focus on 1-on-1 or small group services, to support with college applications, including essay composition for public and private college and the University of California</w:t>
      </w:r>
    </w:p>
    <w:p w14:paraId="68AADC28" w14:textId="4CA3FE66" w:rsidR="00952E0C" w:rsidRDefault="00AB1796" w:rsidP="00AB1796">
      <w:pPr>
        <w:numPr>
          <w:ilvl w:val="0"/>
          <w:numId w:val="5"/>
        </w:numPr>
        <w:tabs>
          <w:tab w:val="clear" w:pos="720"/>
          <w:tab w:val="left" w:pos="2592"/>
        </w:tabs>
        <w:spacing w:line="277" w:lineRule="exact"/>
        <w:ind w:left="2592" w:right="1368" w:hanging="720"/>
        <w:textAlignment w:val="baseline"/>
        <w:rPr>
          <w:rFonts w:eastAsia="Times New Roman"/>
          <w:color w:val="000000"/>
          <w:sz w:val="23"/>
        </w:rPr>
      </w:pPr>
      <w:r>
        <w:rPr>
          <w:rFonts w:eastAsia="Times New Roman"/>
          <w:color w:val="000000"/>
          <w:sz w:val="23"/>
        </w:rPr>
        <w:t>Provide support for students for the Common Application, the Coalition Application, the University of California application portal, Cal State Apply, junior and community colleges, and other application portals used by students</w:t>
      </w:r>
    </w:p>
    <w:p w14:paraId="471D5DCB" w14:textId="460508BB" w:rsidR="00AB1796" w:rsidRDefault="00AB1796" w:rsidP="00AB1796">
      <w:pPr>
        <w:numPr>
          <w:ilvl w:val="0"/>
          <w:numId w:val="5"/>
        </w:numPr>
        <w:tabs>
          <w:tab w:val="clear" w:pos="720"/>
          <w:tab w:val="left" w:pos="2592"/>
        </w:tabs>
        <w:spacing w:line="277" w:lineRule="exact"/>
        <w:ind w:left="2592" w:right="1368" w:hanging="720"/>
        <w:textAlignment w:val="baseline"/>
        <w:rPr>
          <w:rFonts w:eastAsia="Times New Roman"/>
          <w:color w:val="000000"/>
          <w:sz w:val="23"/>
        </w:rPr>
      </w:pPr>
      <w:r>
        <w:rPr>
          <w:rFonts w:eastAsia="Times New Roman"/>
          <w:color w:val="000000"/>
          <w:sz w:val="23"/>
        </w:rPr>
        <w:t>Provide skill-based tutoring services through an online interface, focused on research-based lessons to increase academic achievement</w:t>
      </w:r>
    </w:p>
    <w:p w14:paraId="370B9A5A" w14:textId="77777777" w:rsidR="00952E0C" w:rsidRDefault="00952E0C" w:rsidP="00952E0C">
      <w:pPr>
        <w:numPr>
          <w:ilvl w:val="0"/>
          <w:numId w:val="5"/>
        </w:numPr>
        <w:tabs>
          <w:tab w:val="clear" w:pos="720"/>
          <w:tab w:val="left" w:pos="2592"/>
        </w:tabs>
        <w:spacing w:line="276" w:lineRule="exact"/>
        <w:ind w:left="2592" w:right="1224" w:hanging="720"/>
        <w:textAlignment w:val="baseline"/>
        <w:rPr>
          <w:rFonts w:eastAsia="Times New Roman"/>
          <w:color w:val="000000"/>
          <w:sz w:val="23"/>
        </w:rPr>
      </w:pPr>
      <w:r>
        <w:rPr>
          <w:rFonts w:eastAsia="Times New Roman"/>
          <w:color w:val="000000"/>
          <w:sz w:val="23"/>
        </w:rPr>
        <w:t>Maintain all student information including attendance records, progress notes and lesson plans</w:t>
      </w:r>
    </w:p>
    <w:p w14:paraId="532D44F0" w14:textId="403D503C" w:rsidR="00952E0C" w:rsidRDefault="00AB1796" w:rsidP="00952E0C">
      <w:pPr>
        <w:numPr>
          <w:ilvl w:val="0"/>
          <w:numId w:val="5"/>
        </w:numPr>
        <w:tabs>
          <w:tab w:val="clear" w:pos="720"/>
          <w:tab w:val="left" w:pos="2592"/>
        </w:tabs>
        <w:spacing w:line="277" w:lineRule="exact"/>
        <w:ind w:left="2592" w:right="1512" w:hanging="720"/>
        <w:jc w:val="both"/>
        <w:textAlignment w:val="baseline"/>
        <w:rPr>
          <w:rFonts w:eastAsia="Times New Roman"/>
          <w:color w:val="000000"/>
          <w:sz w:val="23"/>
        </w:rPr>
      </w:pPr>
      <w:r>
        <w:rPr>
          <w:rFonts w:eastAsia="Times New Roman"/>
          <w:color w:val="000000"/>
          <w:sz w:val="23"/>
        </w:rPr>
        <w:t>Monitor all student performance, progress, and goals</w:t>
      </w:r>
    </w:p>
    <w:p w14:paraId="63D0535F" w14:textId="77777777" w:rsidR="00A55A49" w:rsidRDefault="00A55A49" w:rsidP="00A55A49">
      <w:pPr>
        <w:tabs>
          <w:tab w:val="left" w:pos="720"/>
          <w:tab w:val="left" w:pos="2592"/>
        </w:tabs>
        <w:spacing w:line="277" w:lineRule="exact"/>
        <w:ind w:right="1512"/>
        <w:jc w:val="both"/>
        <w:textAlignment w:val="baseline"/>
        <w:rPr>
          <w:rFonts w:eastAsia="Times New Roman"/>
          <w:color w:val="000000"/>
          <w:sz w:val="23"/>
        </w:rPr>
      </w:pPr>
    </w:p>
    <w:p w14:paraId="36A70734" w14:textId="5942A42F" w:rsidR="00A55A49" w:rsidRPr="00A55A49" w:rsidRDefault="00A55A49" w:rsidP="00A55A49">
      <w:pPr>
        <w:spacing w:before="240" w:line="279" w:lineRule="exact"/>
        <w:ind w:left="1872" w:right="2088" w:hanging="720"/>
        <w:textAlignment w:val="baseline"/>
        <w:rPr>
          <w:rFonts w:eastAsia="Times New Roman"/>
          <w:b/>
          <w:color w:val="000000"/>
          <w:sz w:val="23"/>
          <w:szCs w:val="23"/>
          <w:u w:val="single"/>
        </w:rPr>
      </w:pPr>
      <w:r w:rsidRPr="00A55A49">
        <w:rPr>
          <w:b/>
          <w:noProof/>
          <w:sz w:val="23"/>
          <w:szCs w:val="23"/>
          <w:u w:val="single"/>
        </w:rPr>
        <mc:AlternateContent>
          <mc:Choice Requires="wps">
            <w:drawing>
              <wp:anchor distT="0" distB="0" distL="114300" distR="114300" simplePos="0" relativeHeight="251667456" behindDoc="0" locked="0" layoutInCell="1" allowOverlap="1" wp14:anchorId="40CC3127" wp14:editId="74868825">
                <wp:simplePos x="0" y="0"/>
                <wp:positionH relativeFrom="page">
                  <wp:posOffset>3562985</wp:posOffset>
                </wp:positionH>
                <wp:positionV relativeFrom="page">
                  <wp:posOffset>1490345</wp:posOffset>
                </wp:positionV>
                <wp:extent cx="534035" cy="0"/>
                <wp:effectExtent l="10160" t="13970" r="1778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18415">
                          <a:solidFill>
                            <a:srgbClr val="6D72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72BB"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5pt,117.35pt" to="322.6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" strokecolor="#6d726a" strokeweight="1.45pt">
                <w10:wrap anchorx="page" anchory="page"/>
              </v:line>
            </w:pict>
          </mc:Fallback>
        </mc:AlternateContent>
      </w:r>
      <w:r w:rsidRPr="00A55A49">
        <w:rPr>
          <w:b/>
          <w:noProof/>
          <w:sz w:val="23"/>
          <w:szCs w:val="23"/>
          <w:u w:val="single"/>
        </w:rPr>
        <w:t xml:space="preserve">All proposals are due on June 1, 2022. </w:t>
      </w:r>
    </w:p>
    <w:p w14:paraId="10ED6131" w14:textId="225EECD6" w:rsidR="009C652B" w:rsidRDefault="009C652B" w:rsidP="00B55975"/>
    <w:sectPr w:rsidR="009C652B" w:rsidSect="008C7377">
      <w:pgSz w:w="12240" w:h="15840"/>
      <w:pgMar w:top="144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na Pilyavskaya" w:date="2022-03-22T11:06:00Z" w:initials="MP">
    <w:p w14:paraId="250C949D" w14:textId="77777777" w:rsidR="00FC22C8" w:rsidRDefault="00FC22C8" w:rsidP="00FC22C8">
      <w:pPr>
        <w:pStyle w:val="CommentText"/>
      </w:pPr>
      <w:r>
        <w:rPr>
          <w:rStyle w:val="CommentReference"/>
        </w:rPr>
        <w:annotationRef/>
      </w:r>
      <w:r>
        <w:t>New paragraph according to Federal Procurement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0C94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5AE9" w16cex:dateUtc="2022-03-22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0C949D" w16cid:durableId="25F85A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
    <w:altName w:val="Yu Gothic"/>
    <w:panose1 w:val="020B0604020202020204"/>
    <w:charset w:val="80"/>
    <w:family w:val="auto"/>
    <w:notTrueType/>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5AD"/>
    <w:multiLevelType w:val="hybridMultilevel"/>
    <w:tmpl w:val="A77E1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E626D3"/>
    <w:multiLevelType w:val="multilevel"/>
    <w:tmpl w:val="306894C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413F9"/>
    <w:multiLevelType w:val="hybridMultilevel"/>
    <w:tmpl w:val="DBA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58B6"/>
    <w:multiLevelType w:val="hybridMultilevel"/>
    <w:tmpl w:val="EEE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A0E33"/>
    <w:multiLevelType w:val="hybridMultilevel"/>
    <w:tmpl w:val="674C44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D333A0"/>
    <w:multiLevelType w:val="hybridMultilevel"/>
    <w:tmpl w:val="7952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34D5C"/>
    <w:multiLevelType w:val="multilevel"/>
    <w:tmpl w:val="EA16096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na Pilyavskaya">
    <w15:presenceInfo w15:providerId="AD" w15:userId="S::mpilyavskaya@laleadership.org::3f0414bc-b77f-4560-a6e5-98f848fc6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75"/>
    <w:rsid w:val="0006176A"/>
    <w:rsid w:val="00093E1F"/>
    <w:rsid w:val="000C503E"/>
    <w:rsid w:val="000D140F"/>
    <w:rsid w:val="000E47CD"/>
    <w:rsid w:val="00176DE3"/>
    <w:rsid w:val="001972EA"/>
    <w:rsid w:val="002405EB"/>
    <w:rsid w:val="002F3EF1"/>
    <w:rsid w:val="00335E9B"/>
    <w:rsid w:val="003364BB"/>
    <w:rsid w:val="00392609"/>
    <w:rsid w:val="003B0D61"/>
    <w:rsid w:val="003E0D30"/>
    <w:rsid w:val="004A40E1"/>
    <w:rsid w:val="00527611"/>
    <w:rsid w:val="00554849"/>
    <w:rsid w:val="005679EF"/>
    <w:rsid w:val="005767CE"/>
    <w:rsid w:val="00593BEA"/>
    <w:rsid w:val="005F78C0"/>
    <w:rsid w:val="00623FDF"/>
    <w:rsid w:val="00671B11"/>
    <w:rsid w:val="00672238"/>
    <w:rsid w:val="007069D1"/>
    <w:rsid w:val="00721C54"/>
    <w:rsid w:val="007B18C2"/>
    <w:rsid w:val="00864569"/>
    <w:rsid w:val="008C7377"/>
    <w:rsid w:val="009014D7"/>
    <w:rsid w:val="00905737"/>
    <w:rsid w:val="009264F8"/>
    <w:rsid w:val="00952E0C"/>
    <w:rsid w:val="009538AD"/>
    <w:rsid w:val="009A317C"/>
    <w:rsid w:val="009C1B42"/>
    <w:rsid w:val="009C652B"/>
    <w:rsid w:val="00A55A49"/>
    <w:rsid w:val="00A967A4"/>
    <w:rsid w:val="00AA23E2"/>
    <w:rsid w:val="00AA75A8"/>
    <w:rsid w:val="00AB1796"/>
    <w:rsid w:val="00B04B0A"/>
    <w:rsid w:val="00B55975"/>
    <w:rsid w:val="00B6714E"/>
    <w:rsid w:val="00B83B85"/>
    <w:rsid w:val="00BD097E"/>
    <w:rsid w:val="00C15538"/>
    <w:rsid w:val="00C822A1"/>
    <w:rsid w:val="00D437C7"/>
    <w:rsid w:val="00D62017"/>
    <w:rsid w:val="00D85D0B"/>
    <w:rsid w:val="00FC2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EC61C"/>
  <w15:docId w15:val="{6E71E513-823B-B244-BCC0-26274BFF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9B"/>
    <w:rPr>
      <w:rFonts w:ascii="Times" w:hAnsi="Times"/>
      <w:sz w:val="20"/>
      <w:szCs w:val="20"/>
    </w:rPr>
  </w:style>
  <w:style w:type="paragraph" w:styleId="Heading2">
    <w:name w:val="heading 2"/>
    <w:basedOn w:val="Normal"/>
    <w:next w:val="Normal"/>
    <w:link w:val="Heading2Char"/>
    <w:uiPriority w:val="9"/>
    <w:unhideWhenUsed/>
    <w:qFormat/>
    <w:locked/>
    <w:rsid w:val="00952E0C"/>
    <w:pPr>
      <w:keepNext/>
      <w:keepLines/>
      <w:spacing w:before="120"/>
      <w:outlineLvl w:val="1"/>
    </w:pPr>
    <w:rPr>
      <w:rFonts w:asciiTheme="majorHAnsi" w:eastAsiaTheme="majorEastAsia" w:hAnsiTheme="majorHAnsi" w:cstheme="majorBidi"/>
      <w:color w:val="C0504D"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59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5975"/>
    <w:rPr>
      <w:rFonts w:ascii="Lucida Grande" w:hAnsi="Lucida Grande" w:cs="Lucida Grande"/>
      <w:sz w:val="18"/>
      <w:szCs w:val="18"/>
    </w:rPr>
  </w:style>
  <w:style w:type="paragraph" w:styleId="NormalWeb">
    <w:name w:val="Normal (Web)"/>
    <w:basedOn w:val="Normal"/>
    <w:uiPriority w:val="99"/>
    <w:semiHidden/>
    <w:unhideWhenUsed/>
    <w:rsid w:val="003364BB"/>
    <w:pPr>
      <w:spacing w:before="100" w:beforeAutospacing="1" w:after="100" w:afterAutospacing="1"/>
    </w:pPr>
    <w:rPr>
      <w:rFonts w:eastAsia="MS Mincho"/>
    </w:rPr>
  </w:style>
  <w:style w:type="paragraph" w:styleId="NoSpacing">
    <w:name w:val="No Spacing"/>
    <w:uiPriority w:val="1"/>
    <w:qFormat/>
    <w:rsid w:val="00952E0C"/>
    <w:rPr>
      <w:rFonts w:asciiTheme="minorHAnsi" w:eastAsiaTheme="minorHAnsi" w:hAnsiTheme="minorHAnsi" w:cstheme="minorBidi"/>
    </w:rPr>
  </w:style>
  <w:style w:type="character" w:customStyle="1" w:styleId="Heading2Char">
    <w:name w:val="Heading 2 Char"/>
    <w:basedOn w:val="DefaultParagraphFont"/>
    <w:link w:val="Heading2"/>
    <w:uiPriority w:val="9"/>
    <w:rsid w:val="00952E0C"/>
    <w:rPr>
      <w:rFonts w:asciiTheme="majorHAnsi" w:eastAsiaTheme="majorEastAsia" w:hAnsiTheme="majorHAnsi" w:cstheme="majorBidi"/>
      <w:color w:val="C0504D" w:themeColor="accent2"/>
      <w:sz w:val="36"/>
      <w:szCs w:val="36"/>
    </w:rPr>
  </w:style>
  <w:style w:type="paragraph" w:styleId="ListParagraph">
    <w:name w:val="List Paragraph"/>
    <w:basedOn w:val="Normal"/>
    <w:uiPriority w:val="34"/>
    <w:qFormat/>
    <w:rsid w:val="00952E0C"/>
    <w:pPr>
      <w:ind w:left="720"/>
      <w:contextualSpacing/>
    </w:pPr>
    <w:rPr>
      <w:rFonts w:ascii="Times New Roman" w:eastAsia="PMingLiU" w:hAnsi="Times New Roman"/>
      <w:sz w:val="22"/>
      <w:szCs w:val="22"/>
    </w:rPr>
  </w:style>
  <w:style w:type="paragraph" w:styleId="Title">
    <w:name w:val="Title"/>
    <w:basedOn w:val="Normal"/>
    <w:next w:val="Normal"/>
    <w:link w:val="TitleChar"/>
    <w:uiPriority w:val="10"/>
    <w:qFormat/>
    <w:locked/>
    <w:rsid w:val="00952E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E0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C22C8"/>
    <w:rPr>
      <w:sz w:val="16"/>
      <w:szCs w:val="16"/>
    </w:rPr>
  </w:style>
  <w:style w:type="paragraph" w:styleId="CommentText">
    <w:name w:val="annotation text"/>
    <w:basedOn w:val="Normal"/>
    <w:link w:val="CommentTextChar"/>
    <w:uiPriority w:val="99"/>
    <w:semiHidden/>
    <w:unhideWhenUsed/>
    <w:rsid w:val="00FC22C8"/>
    <w:rPr>
      <w:rFonts w:ascii="Times New Roman" w:eastAsia="PMingLiU" w:hAnsi="Times New Roman"/>
    </w:rPr>
  </w:style>
  <w:style w:type="character" w:customStyle="1" w:styleId="CommentTextChar">
    <w:name w:val="Comment Text Char"/>
    <w:basedOn w:val="DefaultParagraphFont"/>
    <w:link w:val="CommentText"/>
    <w:uiPriority w:val="99"/>
    <w:semiHidden/>
    <w:rsid w:val="00FC22C8"/>
    <w:rPr>
      <w:rFonts w:ascii="Times New Roman" w:eastAsia="PMingLiU"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8091">
      <w:bodyDiv w:val="1"/>
      <w:marLeft w:val="0"/>
      <w:marRight w:val="0"/>
      <w:marTop w:val="0"/>
      <w:marBottom w:val="0"/>
      <w:divBdr>
        <w:top w:val="none" w:sz="0" w:space="0" w:color="auto"/>
        <w:left w:val="none" w:sz="0" w:space="0" w:color="auto"/>
        <w:bottom w:val="none" w:sz="0" w:space="0" w:color="auto"/>
        <w:right w:val="none" w:sz="0" w:space="0" w:color="auto"/>
      </w:divBdr>
    </w:div>
    <w:div w:id="364066621">
      <w:bodyDiv w:val="1"/>
      <w:marLeft w:val="0"/>
      <w:marRight w:val="0"/>
      <w:marTop w:val="0"/>
      <w:marBottom w:val="0"/>
      <w:divBdr>
        <w:top w:val="none" w:sz="0" w:space="0" w:color="auto"/>
        <w:left w:val="none" w:sz="0" w:space="0" w:color="auto"/>
        <w:bottom w:val="none" w:sz="0" w:space="0" w:color="auto"/>
        <w:right w:val="none" w:sz="0" w:space="0" w:color="auto"/>
      </w:divBdr>
    </w:div>
    <w:div w:id="21320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8069-6994-401A-8809-91EFC088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Jauregi</dc:creator>
  <cp:keywords/>
  <dc:description/>
  <cp:lastModifiedBy>Tina Butler</cp:lastModifiedBy>
  <cp:revision>2</cp:revision>
  <cp:lastPrinted>2021-12-01T21:10:00Z</cp:lastPrinted>
  <dcterms:created xsi:type="dcterms:W3CDTF">2022-04-19T19:07:00Z</dcterms:created>
  <dcterms:modified xsi:type="dcterms:W3CDTF">2022-04-19T19:07:00Z</dcterms:modified>
</cp:coreProperties>
</file>